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5359B" w14:textId="77777777" w:rsidR="00CE4A82" w:rsidRDefault="00CE4A82" w:rsidP="0016392B">
      <w:pPr>
        <w:spacing w:after="0" w:line="240" w:lineRule="auto"/>
        <w:jc w:val="center"/>
        <w:rPr>
          <w:rFonts w:ascii="Times New Roman" w:eastAsia="Times New Roman" w:hAnsi="Times New Roman" w:cs="Times New Roman"/>
          <w:sz w:val="28"/>
          <w:szCs w:val="28"/>
          <w:lang w:eastAsia="ru-RU"/>
        </w:rPr>
      </w:pPr>
      <w:r w:rsidRPr="00392BED">
        <w:rPr>
          <w:rFonts w:ascii="Times New Roman" w:eastAsia="Times New Roman" w:hAnsi="Times New Roman" w:cs="Times New Roman"/>
          <w:sz w:val="28"/>
          <w:szCs w:val="28"/>
          <w:lang w:eastAsia="ru-RU"/>
        </w:rPr>
        <w:t xml:space="preserve">ПРИМЕНЕНИЕ МЕТОДА </w:t>
      </w:r>
      <w:r w:rsidRPr="00392BED">
        <w:rPr>
          <w:rFonts w:ascii="Times New Roman" w:eastAsia="Times New Roman" w:hAnsi="Times New Roman" w:cs="Times New Roman"/>
          <w:i/>
          <w:iCs/>
          <w:sz w:val="28"/>
          <w:szCs w:val="28"/>
          <w:lang w:eastAsia="ru-RU"/>
        </w:rPr>
        <w:t>TOTAL PHYSICAL RESPONSE</w:t>
      </w:r>
      <w:r w:rsidRPr="00392BED">
        <w:rPr>
          <w:rFonts w:ascii="Times New Roman" w:eastAsia="Times New Roman" w:hAnsi="Times New Roman" w:cs="Times New Roman"/>
          <w:sz w:val="28"/>
          <w:szCs w:val="28"/>
          <w:lang w:eastAsia="ru-RU"/>
        </w:rPr>
        <w:t xml:space="preserve"> </w:t>
      </w:r>
    </w:p>
    <w:p w14:paraId="26E62AF7" w14:textId="77777777" w:rsidR="00CE4A82" w:rsidRDefault="00CE4A82" w:rsidP="0016392B">
      <w:pPr>
        <w:spacing w:after="0" w:line="240" w:lineRule="auto"/>
        <w:jc w:val="center"/>
        <w:rPr>
          <w:rFonts w:ascii="Times New Roman" w:eastAsia="Times New Roman" w:hAnsi="Times New Roman" w:cs="Times New Roman"/>
          <w:sz w:val="28"/>
          <w:szCs w:val="28"/>
          <w:lang w:eastAsia="ru-RU"/>
        </w:rPr>
      </w:pPr>
      <w:r w:rsidRPr="00392BED">
        <w:rPr>
          <w:rFonts w:ascii="Times New Roman" w:eastAsia="Times New Roman" w:hAnsi="Times New Roman" w:cs="Times New Roman"/>
          <w:sz w:val="28"/>
          <w:szCs w:val="28"/>
          <w:lang w:eastAsia="ru-RU"/>
        </w:rPr>
        <w:t>ДЛЯ ФОРМИРОВАНИЯ ФУНКЦИОНАЛЬНОЙ ГРАМОТНОСТИ ШКОЛЬНИКОВ ПРИ ОБУЧЕНИИ АНГЛИЙСКОМУ ЯЗЫКУ</w:t>
      </w:r>
    </w:p>
    <w:p w14:paraId="670B0D49" w14:textId="77777777" w:rsidR="00CE4A82" w:rsidRDefault="00CE4A82" w:rsidP="0016392B">
      <w:pPr>
        <w:spacing w:after="0" w:line="240" w:lineRule="auto"/>
        <w:jc w:val="right"/>
        <w:rPr>
          <w:rFonts w:ascii="Times New Roman" w:eastAsia="Times New Roman" w:hAnsi="Times New Roman" w:cs="Times New Roman"/>
          <w:sz w:val="28"/>
          <w:szCs w:val="28"/>
          <w:lang w:eastAsia="ru-RU"/>
        </w:rPr>
      </w:pPr>
    </w:p>
    <w:p w14:paraId="2E099545" w14:textId="77777777" w:rsidR="00CE4A82" w:rsidRPr="001F0DBA" w:rsidRDefault="00CE4A82" w:rsidP="0016392B">
      <w:pPr>
        <w:spacing w:after="0" w:line="240" w:lineRule="auto"/>
        <w:jc w:val="right"/>
        <w:rPr>
          <w:rFonts w:ascii="Times New Roman" w:eastAsia="Times New Roman" w:hAnsi="Times New Roman" w:cs="Times New Roman"/>
          <w:sz w:val="28"/>
          <w:szCs w:val="28"/>
          <w:lang w:eastAsia="ru-RU"/>
        </w:rPr>
      </w:pPr>
      <w:r w:rsidRPr="001F0DBA">
        <w:rPr>
          <w:rFonts w:ascii="Times New Roman" w:eastAsia="Times New Roman" w:hAnsi="Times New Roman" w:cs="Times New Roman"/>
          <w:sz w:val="28"/>
          <w:szCs w:val="28"/>
          <w:lang w:eastAsia="ru-RU"/>
        </w:rPr>
        <w:t>Денисова Надежда Владимировна,</w:t>
      </w:r>
    </w:p>
    <w:p w14:paraId="40B0332F" w14:textId="77777777" w:rsidR="00CE4A82" w:rsidRPr="001F0DBA" w:rsidRDefault="00CE4A82" w:rsidP="0016392B">
      <w:pPr>
        <w:spacing w:after="0" w:line="240" w:lineRule="auto"/>
        <w:jc w:val="right"/>
        <w:rPr>
          <w:rFonts w:ascii="Times New Roman" w:eastAsia="Times New Roman" w:hAnsi="Times New Roman" w:cs="Times New Roman"/>
          <w:sz w:val="28"/>
          <w:szCs w:val="28"/>
          <w:lang w:eastAsia="ru-RU"/>
        </w:rPr>
      </w:pPr>
      <w:r w:rsidRPr="001F0DBA">
        <w:rPr>
          <w:rFonts w:ascii="Times New Roman" w:eastAsia="Times New Roman" w:hAnsi="Times New Roman" w:cs="Times New Roman"/>
          <w:sz w:val="28"/>
          <w:szCs w:val="28"/>
          <w:lang w:eastAsia="ru-RU"/>
        </w:rPr>
        <w:t>Учитель английского языка МБОУ</w:t>
      </w:r>
    </w:p>
    <w:p w14:paraId="42A877FA" w14:textId="77777777" w:rsidR="00CE4A82" w:rsidRPr="001F0DBA" w:rsidRDefault="00CE4A82" w:rsidP="0016392B">
      <w:pPr>
        <w:spacing w:after="0" w:line="240" w:lineRule="auto"/>
        <w:jc w:val="right"/>
        <w:rPr>
          <w:rFonts w:ascii="Times New Roman" w:eastAsia="Times New Roman" w:hAnsi="Times New Roman" w:cs="Times New Roman"/>
          <w:sz w:val="28"/>
          <w:szCs w:val="28"/>
          <w:lang w:eastAsia="ru-RU"/>
        </w:rPr>
      </w:pPr>
      <w:r w:rsidRPr="001F0DBA">
        <w:rPr>
          <w:rFonts w:ascii="Times New Roman" w:eastAsia="Times New Roman" w:hAnsi="Times New Roman" w:cs="Times New Roman"/>
          <w:sz w:val="28"/>
          <w:szCs w:val="28"/>
          <w:lang w:eastAsia="ru-RU"/>
        </w:rPr>
        <w:t>«Средняя общеобразовательная школа №8»</w:t>
      </w:r>
    </w:p>
    <w:p w14:paraId="540F8CDB" w14:textId="77777777" w:rsidR="00CE4A82" w:rsidRPr="001F0DBA" w:rsidRDefault="00CE4A82" w:rsidP="0016392B">
      <w:pPr>
        <w:spacing w:after="0" w:line="240" w:lineRule="auto"/>
        <w:jc w:val="right"/>
        <w:rPr>
          <w:rFonts w:ascii="Times New Roman" w:eastAsia="Times New Roman" w:hAnsi="Times New Roman" w:cs="Times New Roman"/>
          <w:sz w:val="28"/>
          <w:szCs w:val="28"/>
          <w:lang w:eastAsia="ru-RU"/>
        </w:rPr>
      </w:pPr>
      <w:r w:rsidRPr="001F0DBA">
        <w:rPr>
          <w:rFonts w:ascii="Times New Roman" w:eastAsia="Times New Roman" w:hAnsi="Times New Roman" w:cs="Times New Roman"/>
          <w:sz w:val="28"/>
          <w:szCs w:val="28"/>
          <w:lang w:eastAsia="ru-RU"/>
        </w:rPr>
        <w:t>г. Зимы</w:t>
      </w:r>
    </w:p>
    <w:p w14:paraId="739BA1FF" w14:textId="77777777" w:rsidR="00CE4A82" w:rsidRPr="001F0DBA" w:rsidRDefault="00CE4A82" w:rsidP="0016392B">
      <w:pPr>
        <w:spacing w:after="0" w:line="240" w:lineRule="auto"/>
        <w:jc w:val="both"/>
        <w:rPr>
          <w:rFonts w:ascii="Times New Roman" w:eastAsia="Times New Roman" w:hAnsi="Times New Roman" w:cs="Times New Roman"/>
          <w:sz w:val="28"/>
          <w:szCs w:val="28"/>
          <w:lang w:eastAsia="ru-RU"/>
        </w:rPr>
      </w:pPr>
    </w:p>
    <w:p w14:paraId="34A297D1" w14:textId="77777777" w:rsidR="00CE4A82" w:rsidRPr="006863C3" w:rsidRDefault="00CE4A82" w:rsidP="0016392B">
      <w:pPr>
        <w:spacing w:after="0" w:line="240" w:lineRule="auto"/>
        <w:ind w:firstLine="709"/>
        <w:jc w:val="both"/>
        <w:rPr>
          <w:rFonts w:ascii="Times New Roman" w:eastAsia="Times New Roman" w:hAnsi="Times New Roman" w:cs="Times New Roman"/>
          <w:sz w:val="28"/>
          <w:szCs w:val="28"/>
          <w:lang w:eastAsia="ru-RU"/>
        </w:rPr>
      </w:pPr>
      <w:r w:rsidRPr="006863C3">
        <w:rPr>
          <w:rFonts w:ascii="Times New Roman" w:eastAsia="Times New Roman" w:hAnsi="Times New Roman" w:cs="Times New Roman"/>
          <w:sz w:val="28"/>
          <w:szCs w:val="28"/>
          <w:lang w:eastAsia="ru-RU"/>
        </w:rPr>
        <w:t xml:space="preserve">В последние десятилетия в нашей стране произошли серьезные изменения в школьном образовании. Естественно, они затронули и такую область, как обучение иностранным языкам. </w:t>
      </w:r>
    </w:p>
    <w:p w14:paraId="5CA70138" w14:textId="77777777" w:rsidR="00CE4A82" w:rsidRPr="006863C3" w:rsidRDefault="00CE4A82" w:rsidP="001639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63C3">
        <w:rPr>
          <w:rFonts w:ascii="Times New Roman" w:eastAsia="Times New Roman" w:hAnsi="Times New Roman" w:cs="Times New Roman"/>
          <w:sz w:val="28"/>
          <w:szCs w:val="28"/>
          <w:lang w:eastAsia="ru-RU"/>
        </w:rPr>
        <w:t xml:space="preserve">В ходе модернизации процесса образования происходит и изменение целевых установок, содержания и технологии обучения. Изучение иностранного языка становится более функциональным, т.е. иностранные языки, в первую очередь, английский, повсеместно требуются для использования в различных сферах жизни общества в качестве средства реального общения. </w:t>
      </w:r>
    </w:p>
    <w:p w14:paraId="0DE6A873" w14:textId="77777777" w:rsidR="00CE4A82" w:rsidRPr="006863C3" w:rsidRDefault="00CE4A82" w:rsidP="001639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63C3">
        <w:rPr>
          <w:rFonts w:ascii="Times New Roman" w:eastAsia="Times New Roman" w:hAnsi="Times New Roman" w:cs="Times New Roman"/>
          <w:sz w:val="28"/>
          <w:szCs w:val="28"/>
          <w:lang w:eastAsia="ru-RU"/>
        </w:rPr>
        <w:t xml:space="preserve">Формирование функциональной грамотности школьников - чрезвычайно актуальная проблема, так как степень сформированности </w:t>
      </w:r>
      <w:r>
        <w:rPr>
          <w:rFonts w:ascii="Times New Roman" w:eastAsia="Times New Roman" w:hAnsi="Times New Roman" w:cs="Times New Roman"/>
          <w:sz w:val="28"/>
          <w:szCs w:val="28"/>
          <w:lang w:eastAsia="ru-RU"/>
        </w:rPr>
        <w:t xml:space="preserve">функциональной грамотности </w:t>
      </w:r>
      <w:r w:rsidRPr="006863C3">
        <w:rPr>
          <w:rFonts w:ascii="Times New Roman" w:eastAsia="Times New Roman" w:hAnsi="Times New Roman" w:cs="Times New Roman"/>
          <w:sz w:val="28"/>
          <w:szCs w:val="28"/>
          <w:lang w:eastAsia="ru-RU"/>
        </w:rPr>
        <w:t>влияет не только на результативность обучения детей, но и на процесс их социализации и развития личности в целом.</w:t>
      </w:r>
    </w:p>
    <w:p w14:paraId="64D8F4DA" w14:textId="77777777" w:rsidR="00CE4A82" w:rsidRPr="006863C3" w:rsidRDefault="00CE4A82" w:rsidP="001639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63C3">
        <w:rPr>
          <w:rFonts w:ascii="Times New Roman" w:eastAsia="Times New Roman" w:hAnsi="Times New Roman" w:cs="Times New Roman"/>
          <w:b/>
          <w:sz w:val="28"/>
          <w:szCs w:val="28"/>
          <w:lang w:eastAsia="ru-RU"/>
        </w:rPr>
        <w:t>Целью</w:t>
      </w:r>
      <w:r w:rsidRPr="006863C3">
        <w:rPr>
          <w:rFonts w:ascii="Times New Roman" w:eastAsia="Times New Roman" w:hAnsi="Times New Roman" w:cs="Times New Roman"/>
          <w:sz w:val="28"/>
          <w:szCs w:val="28"/>
          <w:lang w:eastAsia="ru-RU"/>
        </w:rPr>
        <w:t xml:space="preserve"> в рамках данного выступления является изучение возможности использования метода </w:t>
      </w:r>
      <w:r w:rsidRPr="006863C3">
        <w:rPr>
          <w:rFonts w:ascii="Times New Roman" w:eastAsia="Times New Roman" w:hAnsi="Times New Roman" w:cs="Times New Roman"/>
          <w:i/>
          <w:iCs/>
          <w:sz w:val="28"/>
          <w:szCs w:val="28"/>
          <w:lang w:val="en-US" w:eastAsia="ru-RU"/>
        </w:rPr>
        <w:t>Total</w:t>
      </w:r>
      <w:r w:rsidRPr="006863C3">
        <w:rPr>
          <w:rFonts w:ascii="Times New Roman" w:eastAsia="Times New Roman" w:hAnsi="Times New Roman" w:cs="Times New Roman"/>
          <w:i/>
          <w:iCs/>
          <w:sz w:val="28"/>
          <w:szCs w:val="28"/>
          <w:lang w:eastAsia="ru-RU"/>
        </w:rPr>
        <w:t xml:space="preserve"> </w:t>
      </w:r>
      <w:r w:rsidRPr="006863C3">
        <w:rPr>
          <w:rFonts w:ascii="Times New Roman" w:eastAsia="Times New Roman" w:hAnsi="Times New Roman" w:cs="Times New Roman"/>
          <w:i/>
          <w:iCs/>
          <w:sz w:val="28"/>
          <w:szCs w:val="28"/>
          <w:lang w:val="en-US" w:eastAsia="ru-RU"/>
        </w:rPr>
        <w:t>Physical</w:t>
      </w:r>
      <w:r w:rsidRPr="006863C3">
        <w:rPr>
          <w:rFonts w:ascii="Times New Roman" w:eastAsia="Times New Roman" w:hAnsi="Times New Roman" w:cs="Times New Roman"/>
          <w:i/>
          <w:iCs/>
          <w:sz w:val="28"/>
          <w:szCs w:val="28"/>
          <w:lang w:eastAsia="ru-RU"/>
        </w:rPr>
        <w:t xml:space="preserve"> </w:t>
      </w:r>
      <w:r w:rsidRPr="006863C3">
        <w:rPr>
          <w:rFonts w:ascii="Times New Roman" w:eastAsia="Times New Roman" w:hAnsi="Times New Roman" w:cs="Times New Roman"/>
          <w:i/>
          <w:iCs/>
          <w:sz w:val="28"/>
          <w:szCs w:val="28"/>
          <w:lang w:val="en-US" w:eastAsia="ru-RU"/>
        </w:rPr>
        <w:t>Response</w:t>
      </w:r>
      <w:r w:rsidRPr="006863C3">
        <w:rPr>
          <w:rFonts w:ascii="Times New Roman" w:eastAsia="Times New Roman" w:hAnsi="Times New Roman" w:cs="Times New Roman"/>
          <w:sz w:val="28"/>
          <w:szCs w:val="28"/>
          <w:lang w:eastAsia="ru-RU"/>
        </w:rPr>
        <w:t xml:space="preserve"> для формирования функциональной </w:t>
      </w:r>
      <w:r>
        <w:rPr>
          <w:rFonts w:ascii="Times New Roman" w:eastAsia="Times New Roman" w:hAnsi="Times New Roman" w:cs="Times New Roman"/>
          <w:sz w:val="28"/>
          <w:szCs w:val="28"/>
          <w:lang w:eastAsia="ru-RU"/>
        </w:rPr>
        <w:t xml:space="preserve">грамотности </w:t>
      </w:r>
      <w:r w:rsidRPr="006863C3">
        <w:rPr>
          <w:rFonts w:ascii="Times New Roman" w:eastAsia="Times New Roman" w:hAnsi="Times New Roman" w:cs="Times New Roman"/>
          <w:sz w:val="28"/>
          <w:szCs w:val="28"/>
          <w:lang w:eastAsia="ru-RU"/>
        </w:rPr>
        <w:t>школьников в обучении английскому языку.</w:t>
      </w:r>
    </w:p>
    <w:p w14:paraId="72364E6C" w14:textId="77777777" w:rsidR="00CE4A82" w:rsidRPr="006863C3" w:rsidRDefault="00CE4A82" w:rsidP="001639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63C3">
        <w:rPr>
          <w:rFonts w:ascii="Times New Roman" w:eastAsia="Times New Roman" w:hAnsi="Times New Roman" w:cs="Times New Roman"/>
          <w:sz w:val="28"/>
          <w:szCs w:val="28"/>
          <w:lang w:eastAsia="ru-RU"/>
        </w:rPr>
        <w:t>Для реализации заявленной цели были выдвинуты следующие задачи:</w:t>
      </w:r>
    </w:p>
    <w:p w14:paraId="286B6F69" w14:textId="25C7D6BF" w:rsidR="00CE4A82" w:rsidRPr="006863C3" w:rsidRDefault="00CE4A82" w:rsidP="0016392B">
      <w:pPr>
        <w:widowControl w:val="0"/>
        <w:numPr>
          <w:ilvl w:val="0"/>
          <w:numId w:val="1"/>
        </w:numPr>
        <w:tabs>
          <w:tab w:val="left" w:pos="284"/>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eastAsia="ru-RU"/>
        </w:rPr>
      </w:pPr>
      <w:r w:rsidRPr="006863C3">
        <w:rPr>
          <w:rFonts w:ascii="Times New Roman" w:eastAsia="Times New Roman" w:hAnsi="Times New Roman" w:cs="Times New Roman"/>
          <w:sz w:val="28"/>
          <w:szCs w:val="28"/>
          <w:lang w:eastAsia="ru-RU"/>
        </w:rPr>
        <w:t>определ</w:t>
      </w:r>
      <w:r>
        <w:rPr>
          <w:rFonts w:ascii="Times New Roman" w:eastAsia="Times New Roman" w:hAnsi="Times New Roman" w:cs="Times New Roman"/>
          <w:sz w:val="28"/>
          <w:szCs w:val="28"/>
          <w:lang w:eastAsia="ru-RU"/>
        </w:rPr>
        <w:t>ить</w:t>
      </w:r>
      <w:r w:rsidRPr="006863C3">
        <w:rPr>
          <w:rFonts w:ascii="Times New Roman" w:eastAsia="Times New Roman" w:hAnsi="Times New Roman" w:cs="Times New Roman"/>
          <w:sz w:val="28"/>
          <w:szCs w:val="28"/>
          <w:lang w:eastAsia="ru-RU"/>
        </w:rPr>
        <w:t xml:space="preserve"> научны</w:t>
      </w:r>
      <w:r>
        <w:rPr>
          <w:rFonts w:ascii="Times New Roman" w:eastAsia="Times New Roman" w:hAnsi="Times New Roman" w:cs="Times New Roman"/>
          <w:sz w:val="28"/>
          <w:szCs w:val="28"/>
          <w:lang w:eastAsia="ru-RU"/>
        </w:rPr>
        <w:t>е</w:t>
      </w:r>
      <w:r w:rsidRPr="006863C3">
        <w:rPr>
          <w:rFonts w:ascii="Times New Roman" w:eastAsia="Times New Roman" w:hAnsi="Times New Roman" w:cs="Times New Roman"/>
          <w:sz w:val="28"/>
          <w:szCs w:val="28"/>
          <w:lang w:eastAsia="ru-RU"/>
        </w:rPr>
        <w:t xml:space="preserve"> основ</w:t>
      </w:r>
      <w:r>
        <w:rPr>
          <w:rFonts w:ascii="Times New Roman" w:eastAsia="Times New Roman" w:hAnsi="Times New Roman" w:cs="Times New Roman"/>
          <w:sz w:val="28"/>
          <w:szCs w:val="28"/>
          <w:lang w:eastAsia="ru-RU"/>
        </w:rPr>
        <w:t>ы</w:t>
      </w:r>
      <w:r w:rsidR="009C52C0">
        <w:rPr>
          <w:rFonts w:ascii="Times New Roman" w:eastAsia="Times New Roman" w:hAnsi="Times New Roman" w:cs="Times New Roman"/>
          <w:sz w:val="28"/>
          <w:szCs w:val="28"/>
          <w:lang w:eastAsia="ru-RU"/>
        </w:rPr>
        <w:t xml:space="preserve"> </w:t>
      </w:r>
      <w:r w:rsidRPr="006863C3">
        <w:rPr>
          <w:rFonts w:ascii="Times New Roman" w:eastAsia="Times New Roman" w:hAnsi="Times New Roman" w:cs="Times New Roman"/>
          <w:sz w:val="28"/>
          <w:szCs w:val="28"/>
          <w:lang w:eastAsia="ru-RU"/>
        </w:rPr>
        <w:t>формирования функциональной грамотности</w:t>
      </w:r>
      <w:r w:rsidRPr="009C52C0">
        <w:rPr>
          <w:rFonts w:ascii="Times New Roman" w:eastAsia="Times New Roman" w:hAnsi="Times New Roman" w:cs="Times New Roman"/>
          <w:sz w:val="28"/>
          <w:szCs w:val="28"/>
          <w:lang w:eastAsia="ru-RU"/>
        </w:rPr>
        <w:t>;</w:t>
      </w:r>
    </w:p>
    <w:p w14:paraId="3C9DD175" w14:textId="333AD084" w:rsidR="00CE4A82" w:rsidRPr="006863C3" w:rsidRDefault="009C52C0" w:rsidP="0016392B">
      <w:pPr>
        <w:widowControl w:val="0"/>
        <w:numPr>
          <w:ilvl w:val="0"/>
          <w:numId w:val="1"/>
        </w:numPr>
        <w:tabs>
          <w:tab w:val="left" w:pos="284"/>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sz w:val="28"/>
          <w:szCs w:val="28"/>
          <w:lang w:eastAsia="ru-RU"/>
        </w:rPr>
        <w:t>обозначить</w:t>
      </w:r>
      <w:r w:rsidR="00CE4A82" w:rsidRPr="006863C3">
        <w:rPr>
          <w:rFonts w:ascii="Times New Roman" w:eastAsia="Times New Roman" w:hAnsi="Times New Roman" w:cs="Times New Roman"/>
          <w:sz w:val="28"/>
          <w:szCs w:val="28"/>
          <w:lang w:eastAsia="ru-RU"/>
        </w:rPr>
        <w:t xml:space="preserve"> специфическ</w:t>
      </w:r>
      <w:r w:rsidR="00CE4A82">
        <w:rPr>
          <w:rFonts w:ascii="Times New Roman" w:eastAsia="Times New Roman" w:hAnsi="Times New Roman" w:cs="Times New Roman"/>
          <w:sz w:val="28"/>
          <w:szCs w:val="28"/>
          <w:lang w:eastAsia="ru-RU"/>
        </w:rPr>
        <w:t>ие</w:t>
      </w:r>
      <w:r w:rsidR="00CE4A82" w:rsidRPr="006863C3">
        <w:rPr>
          <w:rFonts w:ascii="Times New Roman" w:eastAsia="Times New Roman" w:hAnsi="Times New Roman" w:cs="Times New Roman"/>
          <w:sz w:val="28"/>
          <w:szCs w:val="28"/>
          <w:lang w:eastAsia="ru-RU"/>
        </w:rPr>
        <w:t xml:space="preserve"> особенностей метода </w:t>
      </w:r>
      <w:r w:rsidR="00CE4A82" w:rsidRPr="006863C3">
        <w:rPr>
          <w:rFonts w:ascii="Times New Roman" w:eastAsia="Times New Roman" w:hAnsi="Times New Roman" w:cs="Times New Roman"/>
          <w:i/>
          <w:iCs/>
          <w:sz w:val="28"/>
          <w:szCs w:val="28"/>
          <w:lang w:val="en-US" w:eastAsia="ru-RU"/>
        </w:rPr>
        <w:t>Total</w:t>
      </w:r>
      <w:r w:rsidR="00CE4A82" w:rsidRPr="006863C3">
        <w:rPr>
          <w:rFonts w:ascii="Times New Roman" w:eastAsia="Times New Roman" w:hAnsi="Times New Roman" w:cs="Times New Roman"/>
          <w:i/>
          <w:iCs/>
          <w:sz w:val="28"/>
          <w:szCs w:val="28"/>
          <w:lang w:eastAsia="ru-RU"/>
        </w:rPr>
        <w:t xml:space="preserve"> </w:t>
      </w:r>
      <w:r w:rsidR="00CE4A82" w:rsidRPr="006863C3">
        <w:rPr>
          <w:rFonts w:ascii="Times New Roman" w:eastAsia="Times New Roman" w:hAnsi="Times New Roman" w:cs="Times New Roman"/>
          <w:i/>
          <w:iCs/>
          <w:sz w:val="28"/>
          <w:szCs w:val="28"/>
          <w:lang w:val="en-US" w:eastAsia="ru-RU"/>
        </w:rPr>
        <w:t>Physical</w:t>
      </w:r>
      <w:r w:rsidR="00CE4A82" w:rsidRPr="006863C3">
        <w:rPr>
          <w:rFonts w:ascii="Times New Roman" w:eastAsia="Times New Roman" w:hAnsi="Times New Roman" w:cs="Times New Roman"/>
          <w:i/>
          <w:iCs/>
          <w:sz w:val="28"/>
          <w:szCs w:val="28"/>
          <w:lang w:eastAsia="ru-RU"/>
        </w:rPr>
        <w:t xml:space="preserve"> </w:t>
      </w:r>
      <w:r w:rsidR="00CE4A82" w:rsidRPr="006863C3">
        <w:rPr>
          <w:rFonts w:ascii="Times New Roman" w:eastAsia="Times New Roman" w:hAnsi="Times New Roman" w:cs="Times New Roman"/>
          <w:i/>
          <w:iCs/>
          <w:sz w:val="28"/>
          <w:szCs w:val="28"/>
          <w:lang w:val="en-US" w:eastAsia="ru-RU"/>
        </w:rPr>
        <w:t>Response</w:t>
      </w:r>
      <w:r w:rsidR="00CE4A82" w:rsidRPr="006863C3">
        <w:rPr>
          <w:rFonts w:ascii="Times New Roman" w:eastAsia="Times New Roman" w:hAnsi="Times New Roman" w:cs="Times New Roman"/>
          <w:i/>
          <w:iCs/>
          <w:sz w:val="28"/>
          <w:szCs w:val="28"/>
          <w:lang w:eastAsia="ru-RU"/>
        </w:rPr>
        <w:t>;</w:t>
      </w:r>
    </w:p>
    <w:p w14:paraId="7517302B" w14:textId="426BF623" w:rsidR="00D341F2" w:rsidRPr="00D250FC" w:rsidRDefault="00CE4A82" w:rsidP="00D250FC">
      <w:pPr>
        <w:widowControl w:val="0"/>
        <w:numPr>
          <w:ilvl w:val="0"/>
          <w:numId w:val="1"/>
        </w:numPr>
        <w:tabs>
          <w:tab w:val="left" w:pos="28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863C3">
        <w:rPr>
          <w:rFonts w:ascii="Times New Roman" w:eastAsia="Times New Roman" w:hAnsi="Times New Roman" w:cs="Times New Roman"/>
          <w:sz w:val="28"/>
          <w:szCs w:val="28"/>
          <w:lang w:eastAsia="ru-RU"/>
        </w:rPr>
        <w:t xml:space="preserve">рассмотреть целесообразное использование метода </w:t>
      </w:r>
      <w:r w:rsidRPr="006863C3">
        <w:rPr>
          <w:rFonts w:ascii="Times New Roman" w:eastAsia="Times New Roman" w:hAnsi="Times New Roman" w:cs="Times New Roman"/>
          <w:i/>
          <w:iCs/>
          <w:sz w:val="28"/>
          <w:szCs w:val="28"/>
          <w:lang w:val="en-US" w:eastAsia="ru-RU"/>
        </w:rPr>
        <w:t>Total</w:t>
      </w:r>
      <w:r w:rsidRPr="006863C3">
        <w:rPr>
          <w:rFonts w:ascii="Times New Roman" w:eastAsia="Times New Roman" w:hAnsi="Times New Roman" w:cs="Times New Roman"/>
          <w:i/>
          <w:iCs/>
          <w:sz w:val="28"/>
          <w:szCs w:val="28"/>
          <w:lang w:eastAsia="ru-RU"/>
        </w:rPr>
        <w:t xml:space="preserve"> </w:t>
      </w:r>
      <w:r w:rsidRPr="006863C3">
        <w:rPr>
          <w:rFonts w:ascii="Times New Roman" w:eastAsia="Times New Roman" w:hAnsi="Times New Roman" w:cs="Times New Roman"/>
          <w:i/>
          <w:iCs/>
          <w:sz w:val="28"/>
          <w:szCs w:val="28"/>
          <w:lang w:val="en-US" w:eastAsia="ru-RU"/>
        </w:rPr>
        <w:t>Physical</w:t>
      </w:r>
      <w:r w:rsidRPr="006863C3">
        <w:rPr>
          <w:rFonts w:ascii="Times New Roman" w:eastAsia="Times New Roman" w:hAnsi="Times New Roman" w:cs="Times New Roman"/>
          <w:i/>
          <w:iCs/>
          <w:sz w:val="28"/>
          <w:szCs w:val="28"/>
          <w:lang w:eastAsia="ru-RU"/>
        </w:rPr>
        <w:t xml:space="preserve"> </w:t>
      </w:r>
      <w:r w:rsidRPr="006863C3">
        <w:rPr>
          <w:rFonts w:ascii="Times New Roman" w:eastAsia="Times New Roman" w:hAnsi="Times New Roman" w:cs="Times New Roman"/>
          <w:i/>
          <w:iCs/>
          <w:sz w:val="28"/>
          <w:szCs w:val="28"/>
          <w:lang w:val="en-US" w:eastAsia="ru-RU"/>
        </w:rPr>
        <w:t>Response</w:t>
      </w:r>
      <w:r w:rsidRPr="006863C3">
        <w:rPr>
          <w:rFonts w:ascii="Times New Roman" w:eastAsia="Times New Roman" w:hAnsi="Times New Roman" w:cs="Times New Roman"/>
          <w:sz w:val="28"/>
          <w:szCs w:val="28"/>
          <w:lang w:eastAsia="ru-RU"/>
        </w:rPr>
        <w:t xml:space="preserve"> в зависимости от учебного материала</w:t>
      </w:r>
      <w:r w:rsidR="007F0A95">
        <w:rPr>
          <w:rFonts w:ascii="Times New Roman" w:eastAsia="Times New Roman" w:hAnsi="Times New Roman" w:cs="Times New Roman"/>
          <w:sz w:val="28"/>
          <w:szCs w:val="28"/>
          <w:lang w:eastAsia="ru-RU"/>
        </w:rPr>
        <w:t>.</w:t>
      </w:r>
    </w:p>
    <w:p w14:paraId="049E8329" w14:textId="77777777" w:rsidR="00D250FC" w:rsidRDefault="007F0A95" w:rsidP="0016392B">
      <w:pPr>
        <w:spacing w:after="0"/>
        <w:ind w:firstLine="709"/>
        <w:jc w:val="both"/>
        <w:rPr>
          <w:rFonts w:ascii="Times New Roman" w:hAnsi="Times New Roman" w:cs="Times New Roman"/>
          <w:sz w:val="28"/>
          <w:szCs w:val="28"/>
        </w:rPr>
      </w:pPr>
      <w:r w:rsidRPr="00CB6D09">
        <w:rPr>
          <w:rFonts w:ascii="Times New Roman" w:hAnsi="Times New Roman" w:cs="Times New Roman"/>
          <w:sz w:val="28"/>
          <w:szCs w:val="28"/>
        </w:rPr>
        <w:t xml:space="preserve">Национальный проект образование, поставил две важные существенные задачи: </w:t>
      </w:r>
    </w:p>
    <w:p w14:paraId="4DE96E46" w14:textId="77777777" w:rsidR="00D250FC" w:rsidRDefault="007F0A95" w:rsidP="0016392B">
      <w:pPr>
        <w:spacing w:after="0"/>
        <w:ind w:firstLine="709"/>
        <w:jc w:val="both"/>
        <w:rPr>
          <w:rFonts w:ascii="Times New Roman" w:hAnsi="Times New Roman" w:cs="Times New Roman"/>
          <w:sz w:val="28"/>
          <w:szCs w:val="28"/>
        </w:rPr>
      </w:pPr>
      <w:r w:rsidRPr="00CB6D09">
        <w:rPr>
          <w:rFonts w:ascii="Times New Roman" w:hAnsi="Times New Roman" w:cs="Times New Roman"/>
          <w:sz w:val="28"/>
          <w:szCs w:val="28"/>
        </w:rPr>
        <w:t>1) обеспечение глобальной конкурентоспособности российского образования, вхождение в десятку ведущих стран мира по качеству образования</w:t>
      </w:r>
      <w:r w:rsidR="00D250FC">
        <w:rPr>
          <w:rFonts w:ascii="Times New Roman" w:hAnsi="Times New Roman" w:cs="Times New Roman"/>
          <w:sz w:val="28"/>
          <w:szCs w:val="28"/>
        </w:rPr>
        <w:t>;</w:t>
      </w:r>
      <w:r w:rsidRPr="00CB6D09">
        <w:rPr>
          <w:rFonts w:ascii="Times New Roman" w:hAnsi="Times New Roman" w:cs="Times New Roman"/>
          <w:sz w:val="28"/>
          <w:szCs w:val="28"/>
        </w:rPr>
        <w:t xml:space="preserve"> </w:t>
      </w:r>
    </w:p>
    <w:p w14:paraId="6129DB7B" w14:textId="0F38560A" w:rsidR="007F0A95" w:rsidRPr="00CB6D09" w:rsidRDefault="007F0A95" w:rsidP="0016392B">
      <w:pPr>
        <w:spacing w:after="0"/>
        <w:ind w:firstLine="709"/>
        <w:jc w:val="both"/>
        <w:rPr>
          <w:rFonts w:ascii="Times New Roman" w:hAnsi="Times New Roman" w:cs="Times New Roman"/>
          <w:sz w:val="28"/>
          <w:szCs w:val="28"/>
        </w:rPr>
      </w:pPr>
      <w:r w:rsidRPr="00CB6D09">
        <w:rPr>
          <w:rFonts w:ascii="Times New Roman" w:hAnsi="Times New Roman" w:cs="Times New Roman"/>
          <w:sz w:val="28"/>
          <w:szCs w:val="28"/>
        </w:rPr>
        <w:t xml:space="preserve">2) воспитание гармонично развитой </w:t>
      </w:r>
      <w:r w:rsidR="00CB6D09" w:rsidRPr="00CB6D09">
        <w:rPr>
          <w:rFonts w:ascii="Times New Roman" w:hAnsi="Times New Roman" w:cs="Times New Roman"/>
          <w:sz w:val="28"/>
          <w:szCs w:val="28"/>
        </w:rPr>
        <w:t>социально ответственной</w:t>
      </w:r>
      <w:r w:rsidRPr="00CB6D09">
        <w:rPr>
          <w:rFonts w:ascii="Times New Roman" w:hAnsi="Times New Roman" w:cs="Times New Roman"/>
          <w:sz w:val="28"/>
          <w:szCs w:val="28"/>
        </w:rPr>
        <w:t xml:space="preserve"> личности. Причем обращу ваше внимание, эти две задачи выстроены не в иерархии, они ценны в равнозначной степени. </w:t>
      </w:r>
    </w:p>
    <w:p w14:paraId="1DD5F426" w14:textId="77777777" w:rsidR="007F0A95" w:rsidRPr="00CB6D09" w:rsidRDefault="007F0A95" w:rsidP="0016392B">
      <w:pPr>
        <w:spacing w:after="0"/>
        <w:ind w:firstLine="709"/>
        <w:jc w:val="both"/>
        <w:rPr>
          <w:rFonts w:ascii="Times New Roman" w:hAnsi="Times New Roman" w:cs="Times New Roman"/>
          <w:sz w:val="28"/>
          <w:szCs w:val="28"/>
        </w:rPr>
      </w:pPr>
      <w:r w:rsidRPr="00CB6D09">
        <w:rPr>
          <w:rFonts w:ascii="Times New Roman" w:hAnsi="Times New Roman" w:cs="Times New Roman"/>
          <w:sz w:val="28"/>
          <w:szCs w:val="28"/>
        </w:rPr>
        <w:t>В этом контексте стоит обратить внимание на международную оценку качества образования.</w:t>
      </w:r>
    </w:p>
    <w:p w14:paraId="34040FF3" w14:textId="4F081689" w:rsidR="007F0A95" w:rsidRPr="00CB6D09" w:rsidRDefault="007F0A95" w:rsidP="0016392B">
      <w:pPr>
        <w:spacing w:after="0"/>
        <w:ind w:firstLine="709"/>
        <w:jc w:val="both"/>
        <w:rPr>
          <w:rFonts w:ascii="Times New Roman" w:hAnsi="Times New Roman" w:cs="Times New Roman"/>
          <w:sz w:val="28"/>
          <w:szCs w:val="28"/>
        </w:rPr>
      </w:pPr>
      <w:r w:rsidRPr="00CB6D09">
        <w:rPr>
          <w:rFonts w:ascii="Times New Roman" w:hAnsi="Times New Roman" w:cs="Times New Roman"/>
          <w:sz w:val="28"/>
          <w:szCs w:val="28"/>
        </w:rPr>
        <w:t>Международные рейтинги качества системы образования опираются на данные исследований</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PIRLS,</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TIMSS,</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 xml:space="preserve">PISA. Цель Государственной программы «Развитие образования» на 2018-2025 годы – это качество образования, которое характеризуется: сохранением лидирующих позиций РФ в международном исследовании качества чтения и понимания текстов (PIRLS), а также в </w:t>
      </w:r>
      <w:r w:rsidRPr="00CB6D09">
        <w:rPr>
          <w:rFonts w:ascii="Times New Roman" w:hAnsi="Times New Roman" w:cs="Times New Roman"/>
          <w:sz w:val="28"/>
          <w:szCs w:val="28"/>
        </w:rPr>
        <w:lastRenderedPageBreak/>
        <w:t>международном исследовании качества математического и естественнонаучного образования (TIMSS); повышением позиций РФ в международной программе по оценке образовательных достижений учащихся (PISA).</w:t>
      </w:r>
    </w:p>
    <w:p w14:paraId="1AE4B552" w14:textId="77777777" w:rsidR="007F0A95" w:rsidRPr="00CB6D09" w:rsidRDefault="007F0A95" w:rsidP="0016392B">
      <w:pPr>
        <w:spacing w:after="0"/>
        <w:ind w:firstLine="709"/>
        <w:jc w:val="both"/>
        <w:rPr>
          <w:rFonts w:ascii="Times New Roman" w:hAnsi="Times New Roman" w:cs="Times New Roman"/>
          <w:sz w:val="28"/>
          <w:szCs w:val="28"/>
        </w:rPr>
      </w:pPr>
      <w:r w:rsidRPr="00CB6D09">
        <w:rPr>
          <w:rFonts w:ascii="Times New Roman" w:hAnsi="Times New Roman" w:cs="Times New Roman"/>
          <w:sz w:val="28"/>
          <w:szCs w:val="28"/>
        </w:rPr>
        <w:t>Международные исследования проводятся систематически.</w:t>
      </w:r>
    </w:p>
    <w:p w14:paraId="530CCEAC" w14:textId="7A329E09" w:rsidR="007F0A95" w:rsidRPr="00CB6D09" w:rsidRDefault="007F0A95" w:rsidP="0016392B">
      <w:pPr>
        <w:spacing w:after="0"/>
        <w:ind w:firstLine="709"/>
        <w:jc w:val="both"/>
        <w:rPr>
          <w:rFonts w:ascii="Times New Roman" w:hAnsi="Times New Roman" w:cs="Times New Roman"/>
          <w:sz w:val="28"/>
          <w:szCs w:val="28"/>
        </w:rPr>
      </w:pPr>
      <w:r w:rsidRPr="00CB6D09">
        <w:rPr>
          <w:rFonts w:ascii="Times New Roman" w:hAnsi="Times New Roman" w:cs="Times New Roman"/>
          <w:sz w:val="28"/>
          <w:szCs w:val="28"/>
        </w:rPr>
        <w:t>Исследования</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PIRLS,</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TIMSS,</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PISA</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отличаются в подходах к оценке образовательных результатов: в исследованиях</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PIRLS</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и</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TIMSS</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оценивается академическая грамотность в области чтения, математики и естествознания, а в исследовании</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PISA</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 сформированность функциональной грамотности (математической, читательской, естественно-научной и финансовой). Именно результаты учащихся, достигших высшего и базового уровня функциональной грамотности, - наиболее обсуждаемые в мире индикаторы конкурентоспособности школьного образования.</w:t>
      </w:r>
    </w:p>
    <w:p w14:paraId="2D618C0E" w14:textId="21C1B751" w:rsidR="007F0A95" w:rsidRPr="00CB6D09" w:rsidRDefault="007F0A95" w:rsidP="0016392B">
      <w:pPr>
        <w:spacing w:after="0"/>
        <w:ind w:firstLine="709"/>
        <w:jc w:val="both"/>
        <w:rPr>
          <w:rFonts w:ascii="Times New Roman" w:hAnsi="Times New Roman" w:cs="Times New Roman"/>
          <w:sz w:val="28"/>
          <w:szCs w:val="28"/>
        </w:rPr>
      </w:pPr>
      <w:r w:rsidRPr="00CB6D09">
        <w:rPr>
          <w:rFonts w:ascii="Times New Roman" w:hAnsi="Times New Roman" w:cs="Times New Roman"/>
          <w:sz w:val="28"/>
          <w:szCs w:val="28"/>
        </w:rPr>
        <w:t>Международное исследование</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PISA</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представляет функциональную грамотность в виде составляющих: грамотность в чтении, грамотность в математике, грамотность в области естествознания. С 2012 года отдельным направлением была включена финансовая грамотность. С 2018 года в исследовании выделено еще одно направление – глобальные компетенции. С 2021 года впервые исследованию подвергается креативное мышление пятнадцатилетних учащихся.</w:t>
      </w:r>
    </w:p>
    <w:p w14:paraId="1246BA53" w14:textId="323550B1" w:rsidR="007F0A95" w:rsidRPr="00CB6D09" w:rsidRDefault="007F0A95" w:rsidP="0016392B">
      <w:pPr>
        <w:spacing w:after="0"/>
        <w:ind w:firstLine="709"/>
        <w:jc w:val="both"/>
        <w:rPr>
          <w:rFonts w:ascii="Times New Roman" w:hAnsi="Times New Roman" w:cs="Times New Roman"/>
          <w:sz w:val="28"/>
          <w:szCs w:val="28"/>
        </w:rPr>
      </w:pPr>
      <w:r w:rsidRPr="00CB6D09">
        <w:rPr>
          <w:rFonts w:ascii="Times New Roman" w:hAnsi="Times New Roman" w:cs="Times New Roman"/>
          <w:sz w:val="28"/>
          <w:szCs w:val="28"/>
        </w:rPr>
        <w:t>Основной вопрос, на который отвечает исследование</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PISA: «Обладают ли учащиеся пятнадцатилетнего возраста, получившие обязательное общее образование, знаниями и умениями, необходимыми им для полноценного функционирования в современном обществе, т. е. для решения широкого диапазона задач в различных сферах человеческой деятельности, общения и социальных отношений?»</w:t>
      </w:r>
    </w:p>
    <w:p w14:paraId="3E66AF56" w14:textId="6292EA7D" w:rsidR="007F0A95" w:rsidRPr="00CB6D09" w:rsidRDefault="007F0A95" w:rsidP="0016392B">
      <w:pPr>
        <w:spacing w:after="0"/>
        <w:ind w:firstLine="709"/>
        <w:jc w:val="both"/>
        <w:rPr>
          <w:rFonts w:ascii="Times New Roman" w:hAnsi="Times New Roman" w:cs="Times New Roman"/>
          <w:sz w:val="28"/>
          <w:szCs w:val="28"/>
        </w:rPr>
      </w:pPr>
      <w:r w:rsidRPr="00CB6D09">
        <w:rPr>
          <w:rFonts w:ascii="Times New Roman" w:hAnsi="Times New Roman" w:cs="Times New Roman"/>
          <w:sz w:val="28"/>
          <w:szCs w:val="28"/>
        </w:rPr>
        <w:t>Высокие результаты демонстрируют учащиеся начальной школы (4 класс). результат В 2015–2016 году</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в математике</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TIMSS</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это 7 место, в естествознании</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TIMSS</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4 место и лидеры в</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PIRLS.</w:t>
      </w:r>
    </w:p>
    <w:p w14:paraId="04613E07" w14:textId="701C8598" w:rsidR="007F0A95" w:rsidRPr="00CB6D09" w:rsidRDefault="007F0A95" w:rsidP="0016392B">
      <w:pPr>
        <w:spacing w:after="0"/>
        <w:ind w:firstLine="709"/>
        <w:jc w:val="both"/>
        <w:rPr>
          <w:rFonts w:ascii="Times New Roman" w:hAnsi="Times New Roman" w:cs="Times New Roman"/>
          <w:sz w:val="28"/>
          <w:szCs w:val="28"/>
        </w:rPr>
      </w:pPr>
      <w:r w:rsidRPr="00CB6D09">
        <w:rPr>
          <w:rFonts w:ascii="Times New Roman" w:hAnsi="Times New Roman" w:cs="Times New Roman"/>
          <w:sz w:val="28"/>
          <w:szCs w:val="28"/>
        </w:rPr>
        <w:t>Гораздо ниже позиции, которые заняли 15-летние дети в</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PISA. Особые вопросы вызывает последняя колонка</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PISA</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«решение проблем в сотрудничестве». Все мы знаем, что 15-летние дети – подростки, и ведущая деятельность у них – это сотрудничество, общение. Почему же такая проблема? Решение проблемы сотрудничества вызывает большие вопросы, и мы не дотянули даже до среднего международного балла. Это конечно задача не только тех педагогов, которые занимаются с детьми 15-летними. Мы должны делать первые шаги с начальной школы.</w:t>
      </w:r>
    </w:p>
    <w:p w14:paraId="21954678" w14:textId="628C60D1" w:rsidR="007F0A95" w:rsidRPr="00CB6D09" w:rsidRDefault="007F0A95" w:rsidP="0016392B">
      <w:pPr>
        <w:spacing w:after="0"/>
        <w:ind w:firstLine="709"/>
        <w:jc w:val="both"/>
        <w:rPr>
          <w:rFonts w:ascii="Times New Roman" w:hAnsi="Times New Roman" w:cs="Times New Roman"/>
          <w:sz w:val="28"/>
          <w:szCs w:val="28"/>
        </w:rPr>
      </w:pPr>
      <w:r w:rsidRPr="00CB6D09">
        <w:rPr>
          <w:rFonts w:ascii="Times New Roman" w:hAnsi="Times New Roman" w:cs="Times New Roman"/>
          <w:sz w:val="28"/>
          <w:szCs w:val="28"/>
        </w:rPr>
        <w:t>По результатам исследования</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PISA</w:t>
      </w:r>
      <w:r w:rsidR="00D250FC">
        <w:rPr>
          <w:rFonts w:ascii="Times New Roman" w:hAnsi="Times New Roman" w:cs="Times New Roman"/>
          <w:sz w:val="28"/>
          <w:szCs w:val="28"/>
        </w:rPr>
        <w:t xml:space="preserve"> </w:t>
      </w:r>
      <w:r w:rsidRPr="00CB6D09">
        <w:rPr>
          <w:rFonts w:ascii="Times New Roman" w:hAnsi="Times New Roman" w:cs="Times New Roman"/>
          <w:sz w:val="28"/>
          <w:szCs w:val="28"/>
        </w:rPr>
        <w:t>- 2018 мы позиции сохранили, даже в некоторых случаях улучшили</w:t>
      </w:r>
      <w:r w:rsidR="00D341F2" w:rsidRPr="00CB6D09">
        <w:rPr>
          <w:rFonts w:ascii="Times New Roman" w:hAnsi="Times New Roman" w:cs="Times New Roman"/>
          <w:sz w:val="28"/>
          <w:szCs w:val="28"/>
        </w:rPr>
        <w:t>, это объясняется тем, что в 2009 году был принят новый Федеральный государственный стандарт.</w:t>
      </w:r>
    </w:p>
    <w:p w14:paraId="76BD3EB6" w14:textId="5118120F" w:rsidR="007F0A95" w:rsidRPr="00CB6D09" w:rsidRDefault="007F0A95" w:rsidP="0016392B">
      <w:pPr>
        <w:spacing w:after="0"/>
        <w:jc w:val="center"/>
        <w:rPr>
          <w:rFonts w:ascii="Times New Roman" w:hAnsi="Times New Roman" w:cs="Times New Roman"/>
          <w:sz w:val="28"/>
          <w:szCs w:val="28"/>
        </w:rPr>
      </w:pPr>
      <w:r w:rsidRPr="00CB6D09">
        <w:rPr>
          <w:rFonts w:ascii="Times New Roman" w:hAnsi="Times New Roman" w:cs="Times New Roman"/>
          <w:sz w:val="28"/>
          <w:szCs w:val="28"/>
        </w:rPr>
        <w:t>Исследование</w:t>
      </w:r>
      <w:r w:rsidR="00B92D03">
        <w:rPr>
          <w:rFonts w:ascii="Times New Roman" w:hAnsi="Times New Roman" w:cs="Times New Roman"/>
          <w:sz w:val="28"/>
          <w:szCs w:val="28"/>
        </w:rPr>
        <w:t xml:space="preserve"> </w:t>
      </w:r>
      <w:r w:rsidRPr="00CB6D09">
        <w:rPr>
          <w:rFonts w:ascii="Times New Roman" w:hAnsi="Times New Roman" w:cs="Times New Roman"/>
          <w:sz w:val="28"/>
          <w:szCs w:val="28"/>
        </w:rPr>
        <w:t>PISA-2018</w:t>
      </w:r>
    </w:p>
    <w:tbl>
      <w:tblPr>
        <w:tblW w:w="10073" w:type="dxa"/>
        <w:shd w:val="clear" w:color="auto" w:fill="FFFFFF"/>
        <w:tblCellMar>
          <w:left w:w="0" w:type="dxa"/>
          <w:right w:w="0" w:type="dxa"/>
        </w:tblCellMar>
        <w:tblLook w:val="04A0" w:firstRow="1" w:lastRow="0" w:firstColumn="1" w:lastColumn="0" w:noHBand="0" w:noVBand="1"/>
      </w:tblPr>
      <w:tblGrid>
        <w:gridCol w:w="4828"/>
        <w:gridCol w:w="5245"/>
      </w:tblGrid>
      <w:tr w:rsidR="007F0A95" w:rsidRPr="00D548AB" w14:paraId="7D4667DC" w14:textId="77777777" w:rsidTr="00D148C1">
        <w:tc>
          <w:tcPr>
            <w:tcW w:w="4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1BB325" w14:textId="77777777" w:rsidR="007F0A95" w:rsidRPr="00D548AB" w:rsidRDefault="007F0A95" w:rsidP="0016392B">
            <w:pPr>
              <w:spacing w:after="0" w:line="240" w:lineRule="auto"/>
              <w:jc w:val="center"/>
              <w:rPr>
                <w:rFonts w:ascii="Arial" w:eastAsia="Times New Roman" w:hAnsi="Arial" w:cs="Arial"/>
                <w:color w:val="181818"/>
                <w:sz w:val="21"/>
                <w:szCs w:val="21"/>
                <w:lang w:eastAsia="ru-RU"/>
              </w:rPr>
            </w:pPr>
            <w:r w:rsidRPr="00D548AB">
              <w:rPr>
                <w:rFonts w:ascii="Times New Roman" w:eastAsia="Times New Roman" w:hAnsi="Times New Roman" w:cs="Times New Roman"/>
                <w:color w:val="181818"/>
                <w:sz w:val="28"/>
                <w:szCs w:val="28"/>
                <w:lang w:eastAsia="ru-RU"/>
              </w:rPr>
              <w:t>Международный центр</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B462FE" w14:textId="77777777" w:rsidR="007F0A95" w:rsidRPr="00D548AB" w:rsidRDefault="007F0A95" w:rsidP="0016392B">
            <w:pPr>
              <w:spacing w:after="0" w:line="240" w:lineRule="auto"/>
              <w:jc w:val="center"/>
              <w:rPr>
                <w:rFonts w:ascii="Arial" w:eastAsia="Times New Roman" w:hAnsi="Arial" w:cs="Arial"/>
                <w:color w:val="181818"/>
                <w:sz w:val="21"/>
                <w:szCs w:val="21"/>
                <w:lang w:eastAsia="ru-RU"/>
              </w:rPr>
            </w:pPr>
            <w:r w:rsidRPr="00D548AB">
              <w:rPr>
                <w:rFonts w:ascii="Times New Roman" w:eastAsia="Times New Roman" w:hAnsi="Times New Roman" w:cs="Times New Roman"/>
                <w:color w:val="000000"/>
                <w:sz w:val="28"/>
                <w:szCs w:val="28"/>
                <w:lang w:eastAsia="ru-RU"/>
              </w:rPr>
              <w:t>Организация экономического сотрудничества и развития (ОЭСР)</w:t>
            </w:r>
          </w:p>
        </w:tc>
      </w:tr>
      <w:tr w:rsidR="007F0A95" w:rsidRPr="00D548AB" w14:paraId="444C3B98" w14:textId="77777777" w:rsidTr="00D148C1">
        <w:tc>
          <w:tcPr>
            <w:tcW w:w="4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0B6EF7" w14:textId="53FAA05A" w:rsidR="007F0A95" w:rsidRPr="00D548AB" w:rsidRDefault="007F0A95" w:rsidP="0016392B">
            <w:pPr>
              <w:spacing w:after="0" w:line="240" w:lineRule="auto"/>
              <w:jc w:val="center"/>
              <w:rPr>
                <w:rFonts w:ascii="Arial" w:eastAsia="Times New Roman" w:hAnsi="Arial" w:cs="Arial"/>
                <w:color w:val="181818"/>
                <w:sz w:val="21"/>
                <w:szCs w:val="21"/>
                <w:lang w:eastAsia="ru-RU"/>
              </w:rPr>
            </w:pPr>
            <w:r w:rsidRPr="00D548AB">
              <w:rPr>
                <w:rFonts w:ascii="Times New Roman" w:eastAsia="Times New Roman" w:hAnsi="Times New Roman" w:cs="Times New Roman"/>
                <w:color w:val="000000"/>
                <w:sz w:val="28"/>
                <w:szCs w:val="28"/>
                <w:lang w:eastAsia="ru-RU"/>
              </w:rPr>
              <w:t>Количество</w:t>
            </w:r>
            <w:r w:rsidR="00AE4D97">
              <w:rPr>
                <w:rFonts w:ascii="Times New Roman" w:eastAsia="Times New Roman" w:hAnsi="Times New Roman" w:cs="Times New Roman"/>
                <w:color w:val="000000"/>
                <w:sz w:val="28"/>
                <w:szCs w:val="28"/>
                <w:lang w:eastAsia="ru-RU"/>
              </w:rPr>
              <w:t xml:space="preserve"> </w:t>
            </w:r>
            <w:r w:rsidRPr="00D548AB">
              <w:rPr>
                <w:rFonts w:ascii="Times New Roman" w:eastAsia="Times New Roman" w:hAnsi="Times New Roman" w:cs="Times New Roman"/>
                <w:color w:val="000000"/>
                <w:sz w:val="28"/>
                <w:szCs w:val="28"/>
                <w:lang w:eastAsia="ru-RU"/>
              </w:rPr>
              <w:t>стран-участниц</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ACBFEF" w14:textId="77777777" w:rsidR="007F0A95" w:rsidRPr="00D548AB" w:rsidRDefault="007F0A95" w:rsidP="0016392B">
            <w:pPr>
              <w:spacing w:after="0" w:line="240" w:lineRule="auto"/>
              <w:jc w:val="center"/>
              <w:rPr>
                <w:rFonts w:ascii="Arial" w:eastAsia="Times New Roman" w:hAnsi="Arial" w:cs="Arial"/>
                <w:color w:val="181818"/>
                <w:sz w:val="21"/>
                <w:szCs w:val="21"/>
                <w:lang w:eastAsia="ru-RU"/>
              </w:rPr>
            </w:pPr>
            <w:r w:rsidRPr="00D548AB">
              <w:rPr>
                <w:rFonts w:ascii="Times New Roman" w:eastAsia="Times New Roman" w:hAnsi="Times New Roman" w:cs="Times New Roman"/>
                <w:color w:val="000000"/>
                <w:sz w:val="28"/>
                <w:szCs w:val="28"/>
                <w:lang w:eastAsia="ru-RU"/>
              </w:rPr>
              <w:t>9 стран мира</w:t>
            </w:r>
          </w:p>
        </w:tc>
      </w:tr>
      <w:tr w:rsidR="007F0A95" w:rsidRPr="00D548AB" w14:paraId="4237A909" w14:textId="77777777" w:rsidTr="00D148C1">
        <w:tc>
          <w:tcPr>
            <w:tcW w:w="4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971527" w14:textId="77777777" w:rsidR="007F0A95" w:rsidRPr="00D548AB" w:rsidRDefault="007F0A95" w:rsidP="0016392B">
            <w:pPr>
              <w:spacing w:after="0" w:line="240" w:lineRule="auto"/>
              <w:jc w:val="center"/>
              <w:rPr>
                <w:rFonts w:ascii="Arial" w:eastAsia="Times New Roman" w:hAnsi="Arial" w:cs="Arial"/>
                <w:color w:val="181818"/>
                <w:sz w:val="21"/>
                <w:szCs w:val="21"/>
                <w:lang w:eastAsia="ru-RU"/>
              </w:rPr>
            </w:pPr>
            <w:r w:rsidRPr="00D548AB">
              <w:rPr>
                <w:rFonts w:ascii="Times New Roman" w:eastAsia="Times New Roman" w:hAnsi="Times New Roman" w:cs="Times New Roman"/>
                <w:color w:val="000000"/>
                <w:sz w:val="28"/>
                <w:szCs w:val="28"/>
                <w:lang w:eastAsia="ru-RU"/>
              </w:rPr>
              <w:t>Выборка РФ</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135854" w14:textId="77777777" w:rsidR="007F0A95" w:rsidRPr="00D548AB" w:rsidRDefault="007F0A95" w:rsidP="0016392B">
            <w:pPr>
              <w:spacing w:after="0" w:line="240" w:lineRule="auto"/>
              <w:ind w:firstLine="567"/>
              <w:jc w:val="center"/>
              <w:rPr>
                <w:rFonts w:ascii="Arial" w:eastAsia="Times New Roman" w:hAnsi="Arial" w:cs="Arial"/>
                <w:color w:val="181818"/>
                <w:sz w:val="21"/>
                <w:szCs w:val="21"/>
                <w:lang w:eastAsia="ru-RU"/>
              </w:rPr>
            </w:pPr>
            <w:r w:rsidRPr="00D548AB">
              <w:rPr>
                <w:rFonts w:ascii="Times New Roman" w:eastAsia="Times New Roman" w:hAnsi="Times New Roman" w:cs="Times New Roman"/>
                <w:color w:val="000000"/>
                <w:sz w:val="28"/>
                <w:szCs w:val="28"/>
                <w:lang w:eastAsia="ru-RU"/>
              </w:rPr>
              <w:t>10 153 учащихся 15-летнего возраста</w:t>
            </w:r>
          </w:p>
          <w:p w14:paraId="37305C38" w14:textId="77777777" w:rsidR="007F0A95" w:rsidRPr="00D548AB" w:rsidRDefault="007F0A95" w:rsidP="0016392B">
            <w:pPr>
              <w:spacing w:after="0" w:line="240" w:lineRule="auto"/>
              <w:ind w:firstLine="567"/>
              <w:jc w:val="center"/>
              <w:rPr>
                <w:rFonts w:ascii="Arial" w:eastAsia="Times New Roman" w:hAnsi="Arial" w:cs="Arial"/>
                <w:color w:val="181818"/>
                <w:sz w:val="21"/>
                <w:szCs w:val="21"/>
                <w:lang w:eastAsia="ru-RU"/>
              </w:rPr>
            </w:pPr>
            <w:r w:rsidRPr="00D548AB">
              <w:rPr>
                <w:rFonts w:ascii="Times New Roman" w:eastAsia="Times New Roman" w:hAnsi="Times New Roman" w:cs="Times New Roman"/>
                <w:color w:val="000000"/>
                <w:sz w:val="28"/>
                <w:szCs w:val="28"/>
                <w:lang w:eastAsia="ru-RU"/>
              </w:rPr>
              <w:lastRenderedPageBreak/>
              <w:t>265 образовательных организаций</w:t>
            </w:r>
          </w:p>
          <w:p w14:paraId="554E91AE" w14:textId="77777777" w:rsidR="007F0A95" w:rsidRPr="00D548AB" w:rsidRDefault="007F0A95" w:rsidP="0016392B">
            <w:pPr>
              <w:spacing w:after="0" w:line="240" w:lineRule="auto"/>
              <w:ind w:firstLine="567"/>
              <w:jc w:val="center"/>
              <w:rPr>
                <w:rFonts w:ascii="Arial" w:eastAsia="Times New Roman" w:hAnsi="Arial" w:cs="Arial"/>
                <w:color w:val="181818"/>
                <w:sz w:val="21"/>
                <w:szCs w:val="21"/>
                <w:lang w:eastAsia="ru-RU"/>
              </w:rPr>
            </w:pPr>
            <w:r w:rsidRPr="00D548AB">
              <w:rPr>
                <w:rFonts w:ascii="Times New Roman" w:eastAsia="Times New Roman" w:hAnsi="Times New Roman" w:cs="Times New Roman"/>
                <w:color w:val="000000"/>
                <w:sz w:val="28"/>
                <w:szCs w:val="28"/>
                <w:lang w:eastAsia="ru-RU"/>
              </w:rPr>
              <w:t>42 региона РФ</w:t>
            </w:r>
          </w:p>
        </w:tc>
      </w:tr>
      <w:tr w:rsidR="007F0A95" w:rsidRPr="00D548AB" w14:paraId="39F30E7C" w14:textId="77777777" w:rsidTr="00D148C1">
        <w:tc>
          <w:tcPr>
            <w:tcW w:w="4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5C9C87" w14:textId="77777777" w:rsidR="007F0A95" w:rsidRPr="00D548AB" w:rsidRDefault="007F0A95" w:rsidP="0016392B">
            <w:pPr>
              <w:spacing w:after="0" w:line="240" w:lineRule="auto"/>
              <w:jc w:val="center"/>
              <w:rPr>
                <w:rFonts w:ascii="Arial" w:eastAsia="Times New Roman" w:hAnsi="Arial" w:cs="Arial"/>
                <w:color w:val="181818"/>
                <w:sz w:val="21"/>
                <w:szCs w:val="21"/>
                <w:lang w:eastAsia="ru-RU"/>
              </w:rPr>
            </w:pPr>
            <w:r w:rsidRPr="00D548AB">
              <w:rPr>
                <w:rFonts w:ascii="Times New Roman" w:eastAsia="Times New Roman" w:hAnsi="Times New Roman" w:cs="Times New Roman"/>
                <w:color w:val="000000"/>
                <w:sz w:val="28"/>
                <w:szCs w:val="28"/>
                <w:lang w:eastAsia="ru-RU"/>
              </w:rPr>
              <w:lastRenderedPageBreak/>
              <w:t>Основное направление данного цикла</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EDD437" w14:textId="77777777" w:rsidR="007F0A95" w:rsidRPr="00D548AB" w:rsidRDefault="007F0A95" w:rsidP="0016392B">
            <w:pPr>
              <w:spacing w:after="0" w:line="240" w:lineRule="auto"/>
              <w:ind w:firstLine="567"/>
              <w:jc w:val="center"/>
              <w:rPr>
                <w:rFonts w:ascii="Arial" w:eastAsia="Times New Roman" w:hAnsi="Arial" w:cs="Arial"/>
                <w:color w:val="181818"/>
                <w:sz w:val="21"/>
                <w:szCs w:val="21"/>
                <w:lang w:eastAsia="ru-RU"/>
              </w:rPr>
            </w:pPr>
            <w:r w:rsidRPr="00D548AB">
              <w:rPr>
                <w:rFonts w:ascii="Times New Roman" w:eastAsia="Times New Roman" w:hAnsi="Times New Roman" w:cs="Times New Roman"/>
                <w:color w:val="000000"/>
                <w:sz w:val="28"/>
                <w:szCs w:val="28"/>
                <w:lang w:eastAsia="ru-RU"/>
              </w:rPr>
              <w:t>Читательская грамотность</w:t>
            </w:r>
          </w:p>
        </w:tc>
      </w:tr>
    </w:tbl>
    <w:p w14:paraId="3C7F6FFB" w14:textId="77777777" w:rsidR="007F0A95" w:rsidRPr="00B92D03" w:rsidRDefault="007F0A95" w:rsidP="00B92D03">
      <w:pPr>
        <w:shd w:val="clear" w:color="auto" w:fill="FFFFFF"/>
        <w:spacing w:after="0"/>
        <w:ind w:left="927"/>
        <w:jc w:val="both"/>
        <w:rPr>
          <w:rFonts w:ascii="Arial" w:hAnsi="Arial" w:cs="Arial"/>
          <w:color w:val="181818"/>
          <w:sz w:val="21"/>
          <w:szCs w:val="21"/>
        </w:rPr>
      </w:pPr>
      <w:r w:rsidRPr="00B92D03">
        <w:rPr>
          <w:b/>
          <w:bCs/>
          <w:color w:val="181818"/>
          <w:sz w:val="28"/>
          <w:szCs w:val="28"/>
        </w:rPr>
        <w:t> </w:t>
      </w:r>
    </w:p>
    <w:p w14:paraId="7FF7CE37" w14:textId="02011113" w:rsidR="007F0A95" w:rsidRPr="00B92D03" w:rsidRDefault="00B92D03" w:rsidP="00B92D03">
      <w:pPr>
        <w:pStyle w:val="a6"/>
        <w:shd w:val="clear" w:color="auto" w:fill="FFFFFF"/>
        <w:spacing w:before="0" w:beforeAutospacing="0" w:after="0" w:afterAutospacing="0"/>
        <w:ind w:left="1287"/>
        <w:rPr>
          <w:rFonts w:ascii="Arial" w:hAnsi="Arial" w:cs="Arial"/>
          <w:color w:val="181818"/>
          <w:sz w:val="21"/>
          <w:szCs w:val="21"/>
        </w:rPr>
      </w:pPr>
      <w:r>
        <w:rPr>
          <w:b/>
          <w:bCs/>
          <w:color w:val="000000"/>
          <w:sz w:val="28"/>
          <w:szCs w:val="28"/>
        </w:rPr>
        <w:t xml:space="preserve">               </w:t>
      </w:r>
      <w:r w:rsidR="007F0A95" w:rsidRPr="00B92D03">
        <w:rPr>
          <w:color w:val="000000"/>
          <w:sz w:val="28"/>
          <w:szCs w:val="28"/>
        </w:rPr>
        <w:t>Результаты исследования PISA-2018</w:t>
      </w:r>
    </w:p>
    <w:tbl>
      <w:tblPr>
        <w:tblW w:w="7980" w:type="dxa"/>
        <w:jc w:val="center"/>
        <w:shd w:val="clear" w:color="auto" w:fill="FFFFFF"/>
        <w:tblCellMar>
          <w:left w:w="0" w:type="dxa"/>
          <w:right w:w="0" w:type="dxa"/>
        </w:tblCellMar>
        <w:tblLook w:val="04A0" w:firstRow="1" w:lastRow="0" w:firstColumn="1" w:lastColumn="0" w:noHBand="0" w:noVBand="1"/>
      </w:tblPr>
      <w:tblGrid>
        <w:gridCol w:w="2043"/>
        <w:gridCol w:w="2192"/>
        <w:gridCol w:w="1846"/>
        <w:gridCol w:w="1899"/>
      </w:tblGrid>
      <w:tr w:rsidR="007F0A95" w:rsidRPr="00D548AB" w14:paraId="3769C39D" w14:textId="77777777" w:rsidTr="00D148C1">
        <w:trPr>
          <w:jc w:val="center"/>
        </w:trPr>
        <w:tc>
          <w:tcPr>
            <w:tcW w:w="798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0AF129C" w14:textId="77777777" w:rsidR="007F0A95" w:rsidRPr="00D548AB" w:rsidRDefault="007F0A95" w:rsidP="0016392B">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D548AB">
              <w:rPr>
                <w:rFonts w:ascii="Times New Roman" w:eastAsia="Times New Roman" w:hAnsi="Times New Roman" w:cs="Times New Roman"/>
                <w:color w:val="000000"/>
                <w:sz w:val="28"/>
                <w:szCs w:val="28"/>
                <w:lang w:eastAsia="ru-RU"/>
              </w:rPr>
              <w:t>Результаты исследования PISA-2018</w:t>
            </w:r>
          </w:p>
        </w:tc>
      </w:tr>
      <w:tr w:rsidR="007F0A95" w:rsidRPr="00D548AB" w14:paraId="4CAA91DC" w14:textId="77777777" w:rsidTr="00D148C1">
        <w:trPr>
          <w:jc w:val="center"/>
        </w:trPr>
        <w:tc>
          <w:tcPr>
            <w:tcW w:w="20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8228D0" w14:textId="77777777" w:rsidR="007F0A95" w:rsidRPr="00D548AB" w:rsidRDefault="007F0A95" w:rsidP="0016392B">
            <w:pPr>
              <w:spacing w:after="0" w:line="240" w:lineRule="auto"/>
              <w:jc w:val="center"/>
              <w:rPr>
                <w:rFonts w:ascii="Times New Roman" w:eastAsia="Times New Roman" w:hAnsi="Times New Roman" w:cs="Times New Roman"/>
                <w:sz w:val="24"/>
                <w:szCs w:val="24"/>
                <w:lang w:eastAsia="ru-RU"/>
              </w:rPr>
            </w:pPr>
            <w:r w:rsidRPr="00D548AB">
              <w:rPr>
                <w:rFonts w:ascii="Times New Roman" w:eastAsia="Times New Roman" w:hAnsi="Times New Roman" w:cs="Times New Roman"/>
                <w:color w:val="000000"/>
                <w:sz w:val="28"/>
                <w:szCs w:val="28"/>
                <w:lang w:eastAsia="ru-RU"/>
              </w:rPr>
              <w:t>Направление исследования</w:t>
            </w:r>
          </w:p>
        </w:tc>
        <w:tc>
          <w:tcPr>
            <w:tcW w:w="21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64980A" w14:textId="77777777" w:rsidR="007F0A95" w:rsidRPr="00D548AB" w:rsidRDefault="007F0A95" w:rsidP="0016392B">
            <w:pPr>
              <w:spacing w:after="0" w:line="240" w:lineRule="auto"/>
              <w:jc w:val="center"/>
              <w:rPr>
                <w:rFonts w:ascii="Times New Roman" w:eastAsia="Times New Roman" w:hAnsi="Times New Roman" w:cs="Times New Roman"/>
                <w:sz w:val="24"/>
                <w:szCs w:val="24"/>
                <w:lang w:eastAsia="ru-RU"/>
              </w:rPr>
            </w:pPr>
            <w:r w:rsidRPr="00D548AB">
              <w:rPr>
                <w:rFonts w:ascii="Times New Roman" w:eastAsia="Times New Roman" w:hAnsi="Times New Roman" w:cs="Times New Roman"/>
                <w:color w:val="000000"/>
                <w:sz w:val="28"/>
                <w:szCs w:val="28"/>
                <w:lang w:eastAsia="ru-RU"/>
              </w:rPr>
              <w:t>Место РФ среди других </w:t>
            </w:r>
            <w:r w:rsidRPr="00D548AB">
              <w:rPr>
                <w:rFonts w:ascii="Times New Roman" w:eastAsia="Times New Roman" w:hAnsi="Times New Roman" w:cs="Times New Roman"/>
                <w:color w:val="000000"/>
                <w:sz w:val="28"/>
                <w:szCs w:val="28"/>
                <w:lang w:eastAsia="ru-RU"/>
              </w:rPr>
              <w:br/>
              <w:t>стран-участниц</w:t>
            </w:r>
          </w:p>
          <w:p w14:paraId="0129A7CE" w14:textId="77777777" w:rsidR="007F0A95" w:rsidRPr="00D548AB" w:rsidRDefault="007F0A95" w:rsidP="0016392B">
            <w:pPr>
              <w:spacing w:after="0" w:line="240" w:lineRule="auto"/>
              <w:jc w:val="center"/>
              <w:rPr>
                <w:rFonts w:ascii="Times New Roman" w:eastAsia="Times New Roman" w:hAnsi="Times New Roman" w:cs="Times New Roman"/>
                <w:sz w:val="24"/>
                <w:szCs w:val="24"/>
                <w:lang w:eastAsia="ru-RU"/>
              </w:rPr>
            </w:pPr>
            <w:r w:rsidRPr="00D548AB">
              <w:rPr>
                <w:rFonts w:ascii="Times New Roman" w:eastAsia="Times New Roman" w:hAnsi="Times New Roman" w:cs="Times New Roman"/>
                <w:color w:val="000000"/>
                <w:sz w:val="28"/>
                <w:szCs w:val="28"/>
                <w:lang w:eastAsia="ru-RU"/>
              </w:rPr>
              <w:t>(по количеству баллов)</w:t>
            </w:r>
          </w:p>
        </w:tc>
        <w:tc>
          <w:tcPr>
            <w:tcW w:w="184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173A2A" w14:textId="77777777" w:rsidR="007F0A95" w:rsidRPr="00D548AB" w:rsidRDefault="007F0A95" w:rsidP="0016392B">
            <w:pPr>
              <w:spacing w:after="0" w:line="240" w:lineRule="auto"/>
              <w:jc w:val="center"/>
              <w:rPr>
                <w:rFonts w:ascii="Times New Roman" w:eastAsia="Times New Roman" w:hAnsi="Times New Roman" w:cs="Times New Roman"/>
                <w:sz w:val="24"/>
                <w:szCs w:val="24"/>
                <w:lang w:eastAsia="ru-RU"/>
              </w:rPr>
            </w:pPr>
            <w:r w:rsidRPr="00D548AB">
              <w:rPr>
                <w:rFonts w:ascii="Times New Roman" w:eastAsia="Times New Roman" w:hAnsi="Times New Roman" w:cs="Times New Roman"/>
                <w:color w:val="000000"/>
                <w:sz w:val="28"/>
                <w:szCs w:val="28"/>
                <w:lang w:eastAsia="ru-RU"/>
              </w:rPr>
              <w:t>Место РФ среди других </w:t>
            </w:r>
            <w:r w:rsidRPr="00D548AB">
              <w:rPr>
                <w:rFonts w:ascii="Times New Roman" w:eastAsia="Times New Roman" w:hAnsi="Times New Roman" w:cs="Times New Roman"/>
                <w:color w:val="000000"/>
                <w:sz w:val="28"/>
                <w:szCs w:val="28"/>
                <w:lang w:eastAsia="ru-RU"/>
              </w:rPr>
              <w:br/>
              <w:t>стран-участниц*</w:t>
            </w:r>
          </w:p>
        </w:tc>
        <w:tc>
          <w:tcPr>
            <w:tcW w:w="18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1F3D2B" w14:textId="77777777" w:rsidR="007F0A95" w:rsidRPr="00D548AB" w:rsidRDefault="007F0A95" w:rsidP="0016392B">
            <w:pPr>
              <w:spacing w:after="0" w:line="240" w:lineRule="auto"/>
              <w:jc w:val="center"/>
              <w:rPr>
                <w:rFonts w:ascii="Times New Roman" w:eastAsia="Times New Roman" w:hAnsi="Times New Roman" w:cs="Times New Roman"/>
                <w:sz w:val="24"/>
                <w:szCs w:val="24"/>
                <w:lang w:eastAsia="ru-RU"/>
              </w:rPr>
            </w:pPr>
            <w:r w:rsidRPr="00D548AB">
              <w:rPr>
                <w:rFonts w:ascii="Times New Roman" w:eastAsia="Times New Roman" w:hAnsi="Times New Roman" w:cs="Times New Roman"/>
                <w:color w:val="000000"/>
                <w:sz w:val="28"/>
                <w:szCs w:val="28"/>
                <w:lang w:eastAsia="ru-RU"/>
              </w:rPr>
              <w:t>Количество баллов РФ</w:t>
            </w:r>
          </w:p>
          <w:p w14:paraId="2D7A6CBE" w14:textId="77777777" w:rsidR="007F0A95" w:rsidRPr="00D548AB" w:rsidRDefault="007F0A95" w:rsidP="0016392B">
            <w:pPr>
              <w:spacing w:after="0" w:line="240" w:lineRule="auto"/>
              <w:jc w:val="center"/>
              <w:rPr>
                <w:rFonts w:ascii="Times New Roman" w:eastAsia="Times New Roman" w:hAnsi="Times New Roman" w:cs="Times New Roman"/>
                <w:sz w:val="24"/>
                <w:szCs w:val="24"/>
                <w:lang w:eastAsia="ru-RU"/>
              </w:rPr>
            </w:pPr>
            <w:r w:rsidRPr="00D548AB">
              <w:rPr>
                <w:rFonts w:ascii="Times New Roman" w:eastAsia="Times New Roman" w:hAnsi="Times New Roman" w:cs="Times New Roman"/>
                <w:color w:val="000000"/>
                <w:sz w:val="28"/>
                <w:szCs w:val="28"/>
                <w:lang w:eastAsia="ru-RU"/>
              </w:rPr>
              <w:t>(по 1000-балльной шкале)</w:t>
            </w:r>
          </w:p>
        </w:tc>
      </w:tr>
      <w:tr w:rsidR="007F0A95" w:rsidRPr="00D548AB" w14:paraId="1F5CF7DD" w14:textId="77777777" w:rsidTr="00D148C1">
        <w:trPr>
          <w:jc w:val="center"/>
        </w:trPr>
        <w:tc>
          <w:tcPr>
            <w:tcW w:w="20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AA80C9" w14:textId="77777777" w:rsidR="007F0A95" w:rsidRPr="00D548AB" w:rsidRDefault="007F0A95" w:rsidP="0016392B">
            <w:pPr>
              <w:spacing w:after="0" w:line="240" w:lineRule="auto"/>
              <w:jc w:val="center"/>
              <w:rPr>
                <w:rFonts w:ascii="Times New Roman" w:eastAsia="Times New Roman" w:hAnsi="Times New Roman" w:cs="Times New Roman"/>
                <w:sz w:val="24"/>
                <w:szCs w:val="24"/>
                <w:lang w:eastAsia="ru-RU"/>
              </w:rPr>
            </w:pPr>
            <w:r w:rsidRPr="00D548AB">
              <w:rPr>
                <w:rFonts w:ascii="Times New Roman" w:eastAsia="Times New Roman" w:hAnsi="Times New Roman" w:cs="Times New Roman"/>
                <w:color w:val="000000"/>
                <w:sz w:val="28"/>
                <w:szCs w:val="28"/>
                <w:lang w:eastAsia="ru-RU"/>
              </w:rPr>
              <w:t>Естественно-научная грамотность</w:t>
            </w:r>
          </w:p>
        </w:tc>
        <w:tc>
          <w:tcPr>
            <w:tcW w:w="21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1B6D06" w14:textId="77777777" w:rsidR="007F0A95" w:rsidRPr="00D548AB" w:rsidRDefault="007F0A95" w:rsidP="0016392B">
            <w:pPr>
              <w:spacing w:after="0" w:line="240" w:lineRule="auto"/>
              <w:jc w:val="center"/>
              <w:rPr>
                <w:rFonts w:ascii="Times New Roman" w:eastAsia="Times New Roman" w:hAnsi="Times New Roman" w:cs="Times New Roman"/>
                <w:sz w:val="24"/>
                <w:szCs w:val="24"/>
                <w:lang w:eastAsia="ru-RU"/>
              </w:rPr>
            </w:pPr>
            <w:r w:rsidRPr="00D548AB">
              <w:rPr>
                <w:rFonts w:ascii="Times New Roman" w:eastAsia="Times New Roman" w:hAnsi="Times New Roman" w:cs="Times New Roman"/>
                <w:color w:val="000000"/>
                <w:sz w:val="28"/>
                <w:szCs w:val="28"/>
                <w:lang w:eastAsia="ru-RU"/>
              </w:rPr>
              <w:t>33</w:t>
            </w:r>
          </w:p>
        </w:tc>
        <w:tc>
          <w:tcPr>
            <w:tcW w:w="184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323607" w14:textId="77777777" w:rsidR="007F0A95" w:rsidRPr="00D548AB" w:rsidRDefault="007F0A95" w:rsidP="0016392B">
            <w:pPr>
              <w:spacing w:after="0" w:line="240" w:lineRule="auto"/>
              <w:jc w:val="center"/>
              <w:rPr>
                <w:rFonts w:ascii="Times New Roman" w:eastAsia="Times New Roman" w:hAnsi="Times New Roman" w:cs="Times New Roman"/>
                <w:sz w:val="24"/>
                <w:szCs w:val="24"/>
                <w:lang w:eastAsia="ru-RU"/>
              </w:rPr>
            </w:pPr>
            <w:r w:rsidRPr="00D548AB">
              <w:rPr>
                <w:rFonts w:ascii="Times New Roman" w:eastAsia="Times New Roman" w:hAnsi="Times New Roman" w:cs="Times New Roman"/>
                <w:color w:val="000000"/>
                <w:sz w:val="28"/>
                <w:szCs w:val="28"/>
                <w:lang w:eastAsia="ru-RU"/>
              </w:rPr>
              <w:t>30-37</w:t>
            </w:r>
          </w:p>
        </w:tc>
        <w:tc>
          <w:tcPr>
            <w:tcW w:w="18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4F82E2" w14:textId="77777777" w:rsidR="007F0A95" w:rsidRPr="00D548AB" w:rsidRDefault="007F0A95" w:rsidP="0016392B">
            <w:pPr>
              <w:spacing w:after="0" w:line="240" w:lineRule="auto"/>
              <w:jc w:val="center"/>
              <w:rPr>
                <w:rFonts w:ascii="Times New Roman" w:eastAsia="Times New Roman" w:hAnsi="Times New Roman" w:cs="Times New Roman"/>
                <w:sz w:val="24"/>
                <w:szCs w:val="24"/>
                <w:lang w:eastAsia="ru-RU"/>
              </w:rPr>
            </w:pPr>
            <w:r w:rsidRPr="00D548AB">
              <w:rPr>
                <w:rFonts w:ascii="Times New Roman" w:eastAsia="Times New Roman" w:hAnsi="Times New Roman" w:cs="Times New Roman"/>
                <w:color w:val="000000"/>
                <w:sz w:val="28"/>
                <w:szCs w:val="28"/>
                <w:lang w:eastAsia="ru-RU"/>
              </w:rPr>
              <w:t>478</w:t>
            </w:r>
          </w:p>
        </w:tc>
      </w:tr>
      <w:tr w:rsidR="007F0A95" w:rsidRPr="00D548AB" w14:paraId="227192BB" w14:textId="77777777" w:rsidTr="00D148C1">
        <w:trPr>
          <w:jc w:val="center"/>
        </w:trPr>
        <w:tc>
          <w:tcPr>
            <w:tcW w:w="20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9D9201" w14:textId="77777777" w:rsidR="007F0A95" w:rsidRPr="00D548AB" w:rsidRDefault="007F0A95" w:rsidP="0016392B">
            <w:pPr>
              <w:spacing w:after="0" w:line="240" w:lineRule="auto"/>
              <w:jc w:val="center"/>
              <w:rPr>
                <w:rFonts w:ascii="Times New Roman" w:eastAsia="Times New Roman" w:hAnsi="Times New Roman" w:cs="Times New Roman"/>
                <w:sz w:val="24"/>
                <w:szCs w:val="24"/>
                <w:lang w:eastAsia="ru-RU"/>
              </w:rPr>
            </w:pPr>
            <w:r w:rsidRPr="00D548AB">
              <w:rPr>
                <w:rFonts w:ascii="Times New Roman" w:eastAsia="Times New Roman" w:hAnsi="Times New Roman" w:cs="Times New Roman"/>
                <w:color w:val="000000"/>
                <w:sz w:val="28"/>
                <w:szCs w:val="28"/>
                <w:lang w:eastAsia="ru-RU"/>
              </w:rPr>
              <w:t>Математическая грамотность</w:t>
            </w:r>
          </w:p>
        </w:tc>
        <w:tc>
          <w:tcPr>
            <w:tcW w:w="21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F71D75" w14:textId="77777777" w:rsidR="007F0A95" w:rsidRPr="00D548AB" w:rsidRDefault="007F0A95" w:rsidP="0016392B">
            <w:pPr>
              <w:spacing w:after="0" w:line="240" w:lineRule="auto"/>
              <w:jc w:val="center"/>
              <w:rPr>
                <w:rFonts w:ascii="Times New Roman" w:eastAsia="Times New Roman" w:hAnsi="Times New Roman" w:cs="Times New Roman"/>
                <w:sz w:val="24"/>
                <w:szCs w:val="24"/>
                <w:lang w:eastAsia="ru-RU"/>
              </w:rPr>
            </w:pPr>
            <w:r w:rsidRPr="00D548AB">
              <w:rPr>
                <w:rFonts w:ascii="Times New Roman" w:eastAsia="Times New Roman" w:hAnsi="Times New Roman" w:cs="Times New Roman"/>
                <w:color w:val="000000"/>
                <w:sz w:val="28"/>
                <w:szCs w:val="28"/>
                <w:lang w:eastAsia="ru-RU"/>
              </w:rPr>
              <w:t>30</w:t>
            </w:r>
          </w:p>
        </w:tc>
        <w:tc>
          <w:tcPr>
            <w:tcW w:w="184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31FD53" w14:textId="77777777" w:rsidR="007F0A95" w:rsidRPr="00D548AB" w:rsidRDefault="007F0A95" w:rsidP="0016392B">
            <w:pPr>
              <w:spacing w:after="0" w:line="240" w:lineRule="auto"/>
              <w:jc w:val="center"/>
              <w:rPr>
                <w:rFonts w:ascii="Times New Roman" w:eastAsia="Times New Roman" w:hAnsi="Times New Roman" w:cs="Times New Roman"/>
                <w:sz w:val="24"/>
                <w:szCs w:val="24"/>
                <w:lang w:eastAsia="ru-RU"/>
              </w:rPr>
            </w:pPr>
            <w:r w:rsidRPr="00D548AB">
              <w:rPr>
                <w:rFonts w:ascii="Times New Roman" w:eastAsia="Times New Roman" w:hAnsi="Times New Roman" w:cs="Times New Roman"/>
                <w:color w:val="000000"/>
                <w:sz w:val="28"/>
                <w:szCs w:val="28"/>
                <w:lang w:eastAsia="ru-RU"/>
              </w:rPr>
              <w:t>27-35</w:t>
            </w:r>
          </w:p>
        </w:tc>
        <w:tc>
          <w:tcPr>
            <w:tcW w:w="18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D04199" w14:textId="77777777" w:rsidR="007F0A95" w:rsidRPr="00D548AB" w:rsidRDefault="007F0A95" w:rsidP="0016392B">
            <w:pPr>
              <w:spacing w:after="0" w:line="240" w:lineRule="auto"/>
              <w:ind w:firstLine="567"/>
              <w:jc w:val="center"/>
              <w:rPr>
                <w:rFonts w:ascii="Times New Roman" w:eastAsia="Times New Roman" w:hAnsi="Times New Roman" w:cs="Times New Roman"/>
                <w:sz w:val="24"/>
                <w:szCs w:val="24"/>
                <w:lang w:eastAsia="ru-RU"/>
              </w:rPr>
            </w:pPr>
            <w:r w:rsidRPr="00D548AB">
              <w:rPr>
                <w:rFonts w:ascii="Times New Roman" w:eastAsia="Times New Roman" w:hAnsi="Times New Roman" w:cs="Times New Roman"/>
                <w:color w:val="000000"/>
                <w:sz w:val="28"/>
                <w:szCs w:val="28"/>
                <w:lang w:eastAsia="ru-RU"/>
              </w:rPr>
              <w:t>488</w:t>
            </w:r>
          </w:p>
        </w:tc>
      </w:tr>
      <w:tr w:rsidR="007F0A95" w:rsidRPr="00D548AB" w14:paraId="00FB988B" w14:textId="77777777" w:rsidTr="00D148C1">
        <w:trPr>
          <w:jc w:val="center"/>
        </w:trPr>
        <w:tc>
          <w:tcPr>
            <w:tcW w:w="20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16C50E" w14:textId="77777777" w:rsidR="007F0A95" w:rsidRPr="00D548AB" w:rsidRDefault="007F0A95" w:rsidP="0016392B">
            <w:pPr>
              <w:spacing w:after="0" w:line="240" w:lineRule="auto"/>
              <w:jc w:val="center"/>
              <w:rPr>
                <w:rFonts w:ascii="Times New Roman" w:eastAsia="Times New Roman" w:hAnsi="Times New Roman" w:cs="Times New Roman"/>
                <w:sz w:val="24"/>
                <w:szCs w:val="24"/>
                <w:lang w:eastAsia="ru-RU"/>
              </w:rPr>
            </w:pPr>
            <w:r w:rsidRPr="00D548AB">
              <w:rPr>
                <w:rFonts w:ascii="Times New Roman" w:eastAsia="Times New Roman" w:hAnsi="Times New Roman" w:cs="Times New Roman"/>
                <w:color w:val="000000"/>
                <w:sz w:val="28"/>
                <w:szCs w:val="28"/>
                <w:lang w:eastAsia="ru-RU"/>
              </w:rPr>
              <w:t>Читательская грамотность</w:t>
            </w:r>
          </w:p>
        </w:tc>
        <w:tc>
          <w:tcPr>
            <w:tcW w:w="21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92A1F8" w14:textId="77777777" w:rsidR="007F0A95" w:rsidRPr="00D548AB" w:rsidRDefault="007F0A95" w:rsidP="0016392B">
            <w:pPr>
              <w:spacing w:after="0" w:line="240" w:lineRule="auto"/>
              <w:jc w:val="center"/>
              <w:rPr>
                <w:rFonts w:ascii="Times New Roman" w:eastAsia="Times New Roman" w:hAnsi="Times New Roman" w:cs="Times New Roman"/>
                <w:sz w:val="24"/>
                <w:szCs w:val="24"/>
                <w:lang w:eastAsia="ru-RU"/>
              </w:rPr>
            </w:pPr>
            <w:r w:rsidRPr="00D548AB">
              <w:rPr>
                <w:rFonts w:ascii="Times New Roman" w:eastAsia="Times New Roman" w:hAnsi="Times New Roman" w:cs="Times New Roman"/>
                <w:color w:val="000000"/>
                <w:sz w:val="28"/>
                <w:szCs w:val="28"/>
                <w:lang w:eastAsia="ru-RU"/>
              </w:rPr>
              <w:t>31</w:t>
            </w:r>
          </w:p>
        </w:tc>
        <w:tc>
          <w:tcPr>
            <w:tcW w:w="184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5C98E9" w14:textId="77777777" w:rsidR="007F0A95" w:rsidRPr="00D548AB" w:rsidRDefault="007F0A95" w:rsidP="0016392B">
            <w:pPr>
              <w:spacing w:after="0" w:line="240" w:lineRule="auto"/>
              <w:jc w:val="center"/>
              <w:rPr>
                <w:rFonts w:ascii="Times New Roman" w:eastAsia="Times New Roman" w:hAnsi="Times New Roman" w:cs="Times New Roman"/>
                <w:sz w:val="24"/>
                <w:szCs w:val="24"/>
                <w:lang w:eastAsia="ru-RU"/>
              </w:rPr>
            </w:pPr>
            <w:r w:rsidRPr="00D548AB">
              <w:rPr>
                <w:rFonts w:ascii="Times New Roman" w:eastAsia="Times New Roman" w:hAnsi="Times New Roman" w:cs="Times New Roman"/>
                <w:color w:val="000000"/>
                <w:sz w:val="28"/>
                <w:szCs w:val="28"/>
                <w:lang w:eastAsia="ru-RU"/>
              </w:rPr>
              <w:t>26-36</w:t>
            </w:r>
          </w:p>
        </w:tc>
        <w:tc>
          <w:tcPr>
            <w:tcW w:w="18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62F91D" w14:textId="77777777" w:rsidR="007F0A95" w:rsidRPr="00D548AB" w:rsidRDefault="007F0A95" w:rsidP="0016392B">
            <w:pPr>
              <w:spacing w:after="0" w:line="240" w:lineRule="auto"/>
              <w:ind w:firstLine="567"/>
              <w:jc w:val="center"/>
              <w:rPr>
                <w:rFonts w:ascii="Times New Roman" w:eastAsia="Times New Roman" w:hAnsi="Times New Roman" w:cs="Times New Roman"/>
                <w:sz w:val="24"/>
                <w:szCs w:val="24"/>
                <w:lang w:eastAsia="ru-RU"/>
              </w:rPr>
            </w:pPr>
            <w:r w:rsidRPr="00D548AB">
              <w:rPr>
                <w:rFonts w:ascii="Times New Roman" w:eastAsia="Times New Roman" w:hAnsi="Times New Roman" w:cs="Times New Roman"/>
                <w:color w:val="000000"/>
                <w:sz w:val="28"/>
                <w:szCs w:val="28"/>
                <w:lang w:eastAsia="ru-RU"/>
              </w:rPr>
              <w:t>479</w:t>
            </w:r>
          </w:p>
        </w:tc>
      </w:tr>
    </w:tbl>
    <w:p w14:paraId="4CD0B2D6" w14:textId="77777777" w:rsidR="00B92D03" w:rsidRDefault="00B92D03" w:rsidP="0016392B">
      <w:pPr>
        <w:spacing w:after="0"/>
        <w:ind w:firstLine="709"/>
        <w:jc w:val="both"/>
        <w:rPr>
          <w:rFonts w:ascii="Times New Roman" w:hAnsi="Times New Roman" w:cs="Times New Roman"/>
          <w:sz w:val="28"/>
          <w:szCs w:val="28"/>
        </w:rPr>
      </w:pPr>
    </w:p>
    <w:p w14:paraId="5C26F0E6" w14:textId="0570A0AD" w:rsidR="007F0A95" w:rsidRPr="00CB6D09" w:rsidRDefault="007F0A95" w:rsidP="0016392B">
      <w:pPr>
        <w:spacing w:after="0"/>
        <w:ind w:firstLine="709"/>
        <w:jc w:val="both"/>
        <w:rPr>
          <w:rFonts w:ascii="Times New Roman" w:hAnsi="Times New Roman" w:cs="Times New Roman"/>
          <w:sz w:val="28"/>
          <w:szCs w:val="28"/>
        </w:rPr>
      </w:pPr>
      <w:r w:rsidRPr="00CB6D09">
        <w:rPr>
          <w:rFonts w:ascii="Times New Roman" w:hAnsi="Times New Roman" w:cs="Times New Roman"/>
          <w:sz w:val="28"/>
          <w:szCs w:val="28"/>
        </w:rPr>
        <w:t>Участие России в международных сравнительных исследованиях качества образования имеет большое значение для определения образовательной политики страны.</w:t>
      </w:r>
    </w:p>
    <w:p w14:paraId="5CF483CA" w14:textId="77777777" w:rsidR="007F0A95" w:rsidRPr="00CB6D09" w:rsidRDefault="007F0A95" w:rsidP="0016392B">
      <w:pPr>
        <w:spacing w:after="0"/>
        <w:ind w:firstLine="709"/>
        <w:jc w:val="both"/>
        <w:rPr>
          <w:rFonts w:ascii="Times New Roman" w:hAnsi="Times New Roman" w:cs="Times New Roman"/>
          <w:sz w:val="28"/>
          <w:szCs w:val="28"/>
        </w:rPr>
      </w:pPr>
      <w:r w:rsidRPr="00CB6D09">
        <w:rPr>
          <w:rFonts w:ascii="Times New Roman" w:hAnsi="Times New Roman" w:cs="Times New Roman"/>
          <w:sz w:val="28"/>
          <w:szCs w:val="28"/>
        </w:rPr>
        <w:t>Потому что в содержании всех исследований заложены как раз те позиции, которые связаны с функциональной грамотностью.</w:t>
      </w:r>
    </w:p>
    <w:p w14:paraId="4483367C" w14:textId="572360B9" w:rsidR="00D341F2" w:rsidRPr="00CB6D09" w:rsidRDefault="00D341F2" w:rsidP="0016392B">
      <w:pPr>
        <w:spacing w:after="0"/>
        <w:ind w:firstLine="709"/>
        <w:jc w:val="both"/>
        <w:rPr>
          <w:rFonts w:ascii="Times New Roman" w:hAnsi="Times New Roman" w:cs="Times New Roman"/>
          <w:sz w:val="28"/>
          <w:szCs w:val="28"/>
        </w:rPr>
      </w:pPr>
      <w:r w:rsidRPr="00CB6D09">
        <w:rPr>
          <w:rFonts w:ascii="Times New Roman" w:hAnsi="Times New Roman" w:cs="Times New Roman"/>
          <w:sz w:val="28"/>
          <w:szCs w:val="28"/>
        </w:rPr>
        <w:t xml:space="preserve">При этом огромное расширение понятийного аппарата у педагога сейчас входит в наше образовательное пространство. И становиться ясно, что некоторые педагогические термины несут новую суть, некую новую особенность. И для того, чтобы развивать функциональную грамотность у учащихся нужно знать, что это такое, а </w:t>
      </w:r>
      <w:r w:rsidR="00B92D03" w:rsidRPr="00CB6D09">
        <w:rPr>
          <w:rFonts w:ascii="Times New Roman" w:hAnsi="Times New Roman" w:cs="Times New Roman"/>
          <w:sz w:val="28"/>
          <w:szCs w:val="28"/>
        </w:rPr>
        <w:t>также</w:t>
      </w:r>
      <w:r w:rsidRPr="00CB6D09">
        <w:rPr>
          <w:rFonts w:ascii="Times New Roman" w:hAnsi="Times New Roman" w:cs="Times New Roman"/>
          <w:sz w:val="28"/>
          <w:szCs w:val="28"/>
        </w:rPr>
        <w:t xml:space="preserve"> понимать ее компонентный состав. </w:t>
      </w:r>
    </w:p>
    <w:p w14:paraId="32E578E9" w14:textId="77777777" w:rsidR="00D341F2" w:rsidRPr="00CB6D09" w:rsidRDefault="00D341F2" w:rsidP="0016392B">
      <w:pPr>
        <w:spacing w:after="0"/>
        <w:ind w:firstLine="709"/>
        <w:jc w:val="both"/>
        <w:rPr>
          <w:rFonts w:ascii="Times New Roman" w:hAnsi="Times New Roman" w:cs="Times New Roman"/>
          <w:sz w:val="28"/>
          <w:szCs w:val="28"/>
        </w:rPr>
      </w:pPr>
      <w:r w:rsidRPr="00CB6D09">
        <w:rPr>
          <w:rFonts w:ascii="Times New Roman" w:hAnsi="Times New Roman" w:cs="Times New Roman"/>
          <w:sz w:val="28"/>
          <w:szCs w:val="28"/>
        </w:rPr>
        <w:t xml:space="preserve">Определений функциональной грамотности дал советский и российский лингвист и психолог Алексей Алексеевич Леонтьев: «Функциональная грамотность –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 общения и социальных отношений». </w:t>
      </w:r>
    </w:p>
    <w:p w14:paraId="78CE0397" w14:textId="244CD71F" w:rsidR="00D341F2" w:rsidRPr="00CB6D09" w:rsidRDefault="00D341F2" w:rsidP="0016392B">
      <w:pPr>
        <w:spacing w:after="0"/>
        <w:ind w:firstLine="709"/>
        <w:jc w:val="both"/>
        <w:rPr>
          <w:rFonts w:ascii="Times New Roman" w:hAnsi="Times New Roman" w:cs="Times New Roman"/>
          <w:sz w:val="28"/>
          <w:szCs w:val="28"/>
        </w:rPr>
      </w:pPr>
      <w:r w:rsidRPr="00CB6D09">
        <w:rPr>
          <w:rFonts w:ascii="Times New Roman" w:hAnsi="Times New Roman" w:cs="Times New Roman"/>
          <w:sz w:val="28"/>
          <w:szCs w:val="28"/>
        </w:rPr>
        <w:t>Исходя из вышеизложенного, нам необходимо на первых этапах формирования функциональной грамотности ставить учащихся в такие условия, чтобы они применяли свои знания, умения, навыки в разных нестандартных ситуациях.</w:t>
      </w:r>
    </w:p>
    <w:p w14:paraId="23682694" w14:textId="034270CD" w:rsidR="00027976" w:rsidRPr="0016392B" w:rsidRDefault="006368BF" w:rsidP="0016392B">
      <w:pPr>
        <w:spacing w:after="0"/>
        <w:ind w:firstLine="709"/>
        <w:jc w:val="both"/>
        <w:rPr>
          <w:rFonts w:ascii="Times New Roman" w:hAnsi="Times New Roman" w:cs="Times New Roman"/>
          <w:sz w:val="28"/>
          <w:szCs w:val="28"/>
        </w:rPr>
      </w:pPr>
      <w:r w:rsidRPr="0016392B">
        <w:rPr>
          <w:rFonts w:ascii="Times New Roman" w:hAnsi="Times New Roman" w:cs="Times New Roman"/>
          <w:sz w:val="28"/>
          <w:szCs w:val="28"/>
        </w:rPr>
        <w:t xml:space="preserve">Для создания таких ситуаций необходимы нестандартные приемы и методы обучения. Одним из таких методов является метод </w:t>
      </w:r>
      <w:r w:rsidRPr="00B92D03">
        <w:rPr>
          <w:rFonts w:ascii="Times New Roman" w:hAnsi="Times New Roman" w:cs="Times New Roman"/>
          <w:i/>
          <w:iCs/>
          <w:sz w:val="28"/>
          <w:szCs w:val="28"/>
        </w:rPr>
        <w:t xml:space="preserve">Total </w:t>
      </w:r>
      <w:proofErr w:type="spellStart"/>
      <w:r w:rsidRPr="00B92D03">
        <w:rPr>
          <w:rFonts w:ascii="Times New Roman" w:hAnsi="Times New Roman" w:cs="Times New Roman"/>
          <w:i/>
          <w:iCs/>
          <w:sz w:val="28"/>
          <w:szCs w:val="28"/>
        </w:rPr>
        <w:t>Physical</w:t>
      </w:r>
      <w:proofErr w:type="spellEnd"/>
      <w:r w:rsidRPr="00B92D03">
        <w:rPr>
          <w:rFonts w:ascii="Times New Roman" w:hAnsi="Times New Roman" w:cs="Times New Roman"/>
          <w:i/>
          <w:iCs/>
          <w:sz w:val="28"/>
          <w:szCs w:val="28"/>
        </w:rPr>
        <w:t xml:space="preserve"> Response</w:t>
      </w:r>
      <w:r w:rsidR="00B92D03" w:rsidRPr="00B92D03">
        <w:rPr>
          <w:rFonts w:ascii="Times New Roman" w:hAnsi="Times New Roman" w:cs="Times New Roman"/>
          <w:i/>
          <w:iCs/>
          <w:sz w:val="28"/>
          <w:szCs w:val="28"/>
        </w:rPr>
        <w:t>.</w:t>
      </w:r>
    </w:p>
    <w:p w14:paraId="73EC72C7" w14:textId="77777777" w:rsidR="00CB6D09" w:rsidRPr="00CE4A82" w:rsidRDefault="00CB6D09" w:rsidP="0016392B">
      <w:pPr>
        <w:pStyle w:val="a3"/>
        <w:shd w:val="clear" w:color="auto" w:fill="FFFFFF"/>
        <w:spacing w:before="0" w:beforeAutospacing="0" w:after="0" w:afterAutospacing="0" w:line="300" w:lineRule="atLeast"/>
        <w:ind w:firstLine="709"/>
        <w:jc w:val="both"/>
        <w:rPr>
          <w:color w:val="000000"/>
          <w:sz w:val="28"/>
          <w:szCs w:val="28"/>
        </w:rPr>
      </w:pPr>
      <w:r w:rsidRPr="00CE4A82">
        <w:rPr>
          <w:color w:val="000000"/>
          <w:sz w:val="28"/>
          <w:szCs w:val="28"/>
        </w:rPr>
        <w:t xml:space="preserve">Концептуальные основы данной методики обучения были разработаны в 70-е годы XX века известным профессором в области психологии Калифорнийского Университета Сан-Хосе Джеймсом </w:t>
      </w:r>
      <w:proofErr w:type="spellStart"/>
      <w:r w:rsidRPr="00CE4A82">
        <w:rPr>
          <w:color w:val="000000"/>
          <w:sz w:val="28"/>
          <w:szCs w:val="28"/>
        </w:rPr>
        <w:t>Эшером</w:t>
      </w:r>
      <w:proofErr w:type="spellEnd"/>
      <w:r w:rsidRPr="00CE4A82">
        <w:rPr>
          <w:color w:val="000000"/>
          <w:sz w:val="28"/>
          <w:szCs w:val="28"/>
        </w:rPr>
        <w:t xml:space="preserve"> при непосредственной поддержке Министерства образования США, что явилось реакцией на то, что классический </w:t>
      </w:r>
      <w:r w:rsidRPr="00CE4A82">
        <w:rPr>
          <w:color w:val="000000"/>
          <w:sz w:val="28"/>
          <w:szCs w:val="28"/>
        </w:rPr>
        <w:lastRenderedPageBreak/>
        <w:t xml:space="preserve">грамматико-переводной метод обучения языку, не одно столетие применявшийся в школах и высших заведениях, не приносил желаемых результатов, и даже скорее вызывал у обучающихся страх перед изучением иностранного языка, разочарование в собственных силах и способностях, а также сомнение в возможности в принципе изучить иностранный язык. В доказательство этому приведем выдержку из интервью Джеймса </w:t>
      </w:r>
      <w:proofErr w:type="spellStart"/>
      <w:r w:rsidRPr="00CE4A82">
        <w:rPr>
          <w:color w:val="000000"/>
          <w:sz w:val="28"/>
          <w:szCs w:val="28"/>
        </w:rPr>
        <w:t>Эшера</w:t>
      </w:r>
      <w:proofErr w:type="spellEnd"/>
      <w:r w:rsidRPr="00CE4A82">
        <w:rPr>
          <w:color w:val="000000"/>
          <w:sz w:val="28"/>
          <w:szCs w:val="28"/>
        </w:rPr>
        <w:t xml:space="preserve"> ярко иллюстрирующего результаты обучения иностранным языкам с применением классического грамматико-переводного метода: «Если было бы возможным успешно научить людей говорить на иностранном языке, тогда мы бы не могли говорить о сложившейся в США ситуации, когда из</w:t>
      </w:r>
      <w:r>
        <w:rPr>
          <w:color w:val="000000"/>
          <w:sz w:val="28"/>
          <w:szCs w:val="28"/>
        </w:rPr>
        <w:t xml:space="preserve"> </w:t>
      </w:r>
      <w:r w:rsidRPr="00CE4A82">
        <w:rPr>
          <w:color w:val="000000"/>
          <w:sz w:val="28"/>
          <w:szCs w:val="28"/>
        </w:rPr>
        <w:t>500000 молодых американцев, служащих в армии и размещенных в военных частях по всему миру, только 418могут компетентно общаться на языке принимающей страны» [</w:t>
      </w:r>
      <w:proofErr w:type="spellStart"/>
      <w:r w:rsidRPr="00CE4A82">
        <w:rPr>
          <w:color w:val="000000"/>
          <w:sz w:val="28"/>
          <w:szCs w:val="28"/>
        </w:rPr>
        <w:t>Asher</w:t>
      </w:r>
      <w:proofErr w:type="spellEnd"/>
      <w:r w:rsidRPr="00CE4A82">
        <w:rPr>
          <w:color w:val="000000"/>
          <w:sz w:val="28"/>
          <w:szCs w:val="28"/>
        </w:rPr>
        <w:t xml:space="preserve">]. Несостоятельность старого метода обучения иностранным языкам Дж. </w:t>
      </w:r>
      <w:proofErr w:type="spellStart"/>
      <w:r w:rsidRPr="00CE4A82">
        <w:rPr>
          <w:color w:val="000000"/>
          <w:sz w:val="28"/>
          <w:szCs w:val="28"/>
        </w:rPr>
        <w:t>Эшер</w:t>
      </w:r>
      <w:proofErr w:type="spellEnd"/>
      <w:r w:rsidRPr="00CE4A82">
        <w:rPr>
          <w:color w:val="000000"/>
          <w:sz w:val="28"/>
          <w:szCs w:val="28"/>
        </w:rPr>
        <w:t xml:space="preserve"> видел, прежде всего, в отсутствии междисциплинарной теоретической базы, а также в игнорировании восприятия процесса обучения сквозь призму психофизиологии. Метод полного физического реагирования, предложенный Дж. </w:t>
      </w:r>
      <w:proofErr w:type="spellStart"/>
      <w:r w:rsidRPr="00CE4A82">
        <w:rPr>
          <w:color w:val="000000"/>
          <w:sz w:val="28"/>
          <w:szCs w:val="28"/>
        </w:rPr>
        <w:t>Эшером</w:t>
      </w:r>
      <w:proofErr w:type="spellEnd"/>
      <w:r w:rsidRPr="00CE4A82">
        <w:rPr>
          <w:color w:val="000000"/>
          <w:sz w:val="28"/>
          <w:szCs w:val="28"/>
        </w:rPr>
        <w:t>, базируется на идее соотнесения речи и действия и предполагает обучение языку посредством использования моторики. Для обоснования данного метода теоретик также обратился к основополагающим принципам психологии развития и</w:t>
      </w:r>
      <w:r>
        <w:rPr>
          <w:color w:val="000000"/>
          <w:sz w:val="28"/>
          <w:szCs w:val="28"/>
        </w:rPr>
        <w:t xml:space="preserve"> </w:t>
      </w:r>
      <w:r w:rsidRPr="00CE4A82">
        <w:rPr>
          <w:color w:val="000000"/>
          <w:sz w:val="28"/>
          <w:szCs w:val="28"/>
        </w:rPr>
        <w:t>гуманистической педагогики, а также к авторской методике обучения, предложенной Гарольдом и Дороти Палмер в 1925 году.</w:t>
      </w:r>
    </w:p>
    <w:p w14:paraId="50FC3D52" w14:textId="7C803BA1" w:rsidR="00CB6D09" w:rsidRPr="00CE4A82" w:rsidRDefault="00CB6D09" w:rsidP="0016392B">
      <w:pPr>
        <w:pStyle w:val="a3"/>
        <w:shd w:val="clear" w:color="auto" w:fill="FFFFFF"/>
        <w:spacing w:before="0" w:beforeAutospacing="0" w:after="0" w:afterAutospacing="0" w:line="300" w:lineRule="atLeast"/>
        <w:ind w:firstLine="709"/>
        <w:jc w:val="both"/>
        <w:rPr>
          <w:color w:val="000000"/>
          <w:sz w:val="28"/>
          <w:szCs w:val="28"/>
        </w:rPr>
      </w:pPr>
      <w:r w:rsidRPr="00CE4A82">
        <w:rPr>
          <w:color w:val="000000"/>
          <w:sz w:val="28"/>
          <w:szCs w:val="28"/>
        </w:rPr>
        <w:t xml:space="preserve">Подробно изучив основы психологии развития, Дж. </w:t>
      </w:r>
      <w:proofErr w:type="spellStart"/>
      <w:r w:rsidRPr="00CE4A82">
        <w:rPr>
          <w:color w:val="000000"/>
          <w:sz w:val="28"/>
          <w:szCs w:val="28"/>
        </w:rPr>
        <w:t>Эшер</w:t>
      </w:r>
      <w:proofErr w:type="spellEnd"/>
      <w:r w:rsidRPr="00CE4A82">
        <w:rPr>
          <w:color w:val="000000"/>
          <w:sz w:val="28"/>
          <w:szCs w:val="28"/>
        </w:rPr>
        <w:t xml:space="preserve"> выдвинул гипотезу о том, что взрослый человек может легко выучить второй язык по аналогии с тем, как ребенок овладевает первым родным языком и установил, что, обращаясь к детям, взрослые используют в основном повелительное наклонение и строят свои высказывания в виде команд, на которые дети реагируют физически, пока не научились отвечать словами. Таким образом, согласно Дж. </w:t>
      </w:r>
      <w:proofErr w:type="spellStart"/>
      <w:r w:rsidRPr="00CE4A82">
        <w:rPr>
          <w:color w:val="000000"/>
          <w:sz w:val="28"/>
          <w:szCs w:val="28"/>
        </w:rPr>
        <w:t>Эшеру</w:t>
      </w:r>
      <w:proofErr w:type="spellEnd"/>
      <w:r w:rsidRPr="00CE4A82">
        <w:rPr>
          <w:color w:val="000000"/>
          <w:sz w:val="28"/>
          <w:szCs w:val="28"/>
        </w:rPr>
        <w:t>, при овладении вторым языком взрослые должны пройти через все стадии и процессы, посредством которых дети овладевают родным языком.</w:t>
      </w:r>
    </w:p>
    <w:p w14:paraId="77C94488" w14:textId="7351D25A" w:rsidR="00CB6D09" w:rsidRPr="00CE4A82" w:rsidRDefault="00CB6D09" w:rsidP="0016392B">
      <w:pPr>
        <w:pStyle w:val="a3"/>
        <w:shd w:val="clear" w:color="auto" w:fill="FFFFFF"/>
        <w:spacing w:before="0" w:beforeAutospacing="0" w:after="0" w:afterAutospacing="0" w:line="300" w:lineRule="atLeast"/>
        <w:ind w:firstLine="709"/>
        <w:jc w:val="both"/>
        <w:rPr>
          <w:color w:val="000000"/>
          <w:sz w:val="28"/>
          <w:szCs w:val="28"/>
        </w:rPr>
      </w:pPr>
      <w:r w:rsidRPr="00CE4A82">
        <w:rPr>
          <w:color w:val="000000"/>
          <w:sz w:val="28"/>
          <w:szCs w:val="28"/>
        </w:rPr>
        <w:t>По мнению теоретика, метод полного физического реагирования также связан с существующей в психологии «следовой теорией памяти», согласно которой чем чаще или чем интенсивней устанавливаются связи</w:t>
      </w:r>
      <w:r w:rsidR="00AE4D97">
        <w:rPr>
          <w:color w:val="000000"/>
          <w:sz w:val="28"/>
          <w:szCs w:val="28"/>
        </w:rPr>
        <w:t xml:space="preserve"> </w:t>
      </w:r>
      <w:r w:rsidRPr="00CE4A82">
        <w:rPr>
          <w:color w:val="000000"/>
          <w:sz w:val="28"/>
          <w:szCs w:val="28"/>
        </w:rPr>
        <w:t>с воспоминаниями, тем сильнее ассоциации и тем более вероятно восстановление образа в памяти. Припоминание может быть вызвано вербально (например, механическим повторением) или по ассоциации с физическим движением. Если эти стимулы использовать одновременно (вербальное повторение сопровождается</w:t>
      </w:r>
      <w:r>
        <w:rPr>
          <w:color w:val="000000"/>
          <w:sz w:val="28"/>
          <w:szCs w:val="28"/>
        </w:rPr>
        <w:t xml:space="preserve"> </w:t>
      </w:r>
      <w:r w:rsidRPr="00CE4A82">
        <w:rPr>
          <w:color w:val="000000"/>
          <w:sz w:val="28"/>
          <w:szCs w:val="28"/>
        </w:rPr>
        <w:t>действиями), возрастает вероятность успешного припоминания.</w:t>
      </w:r>
    </w:p>
    <w:p w14:paraId="7F571C20" w14:textId="77777777" w:rsidR="00CB6D09" w:rsidRPr="00CE4A82" w:rsidRDefault="00CB6D09" w:rsidP="0016392B">
      <w:pPr>
        <w:pStyle w:val="a3"/>
        <w:shd w:val="clear" w:color="auto" w:fill="FFFFFF"/>
        <w:spacing w:before="0" w:beforeAutospacing="0" w:after="0" w:afterAutospacing="0" w:line="300" w:lineRule="atLeast"/>
        <w:ind w:firstLine="709"/>
        <w:jc w:val="both"/>
        <w:rPr>
          <w:color w:val="000000"/>
          <w:sz w:val="28"/>
          <w:szCs w:val="28"/>
        </w:rPr>
      </w:pPr>
      <w:r w:rsidRPr="00CE4A82">
        <w:rPr>
          <w:color w:val="000000"/>
          <w:sz w:val="28"/>
          <w:szCs w:val="28"/>
        </w:rPr>
        <w:t xml:space="preserve">Кроме того, Дж. </w:t>
      </w:r>
      <w:proofErr w:type="spellStart"/>
      <w:r w:rsidRPr="00CE4A82">
        <w:rPr>
          <w:color w:val="000000"/>
          <w:sz w:val="28"/>
          <w:szCs w:val="28"/>
        </w:rPr>
        <w:t>Эшер</w:t>
      </w:r>
      <w:proofErr w:type="spellEnd"/>
      <w:r w:rsidRPr="00CE4A82">
        <w:rPr>
          <w:color w:val="000000"/>
          <w:sz w:val="28"/>
          <w:szCs w:val="28"/>
        </w:rPr>
        <w:t xml:space="preserve"> выдвинул идею о том, что в мозг человека заложена некая </w:t>
      </w:r>
      <w:proofErr w:type="spellStart"/>
      <w:r w:rsidRPr="00CE4A82">
        <w:rPr>
          <w:color w:val="000000"/>
          <w:sz w:val="28"/>
          <w:szCs w:val="28"/>
        </w:rPr>
        <w:t>био</w:t>
      </w:r>
      <w:proofErr w:type="spellEnd"/>
      <w:r w:rsidRPr="00CE4A82">
        <w:rPr>
          <w:color w:val="000000"/>
          <w:sz w:val="28"/>
          <w:szCs w:val="28"/>
        </w:rPr>
        <w:t>-программа, которая определяет оптимальный порядок овладения первым, а затем по аналогии и вторым языком. В соответствии с этим, рассматривая метод полного физического реагирования как «естественный метод» обучения</w:t>
      </w:r>
      <w:r>
        <w:rPr>
          <w:color w:val="000000"/>
          <w:sz w:val="28"/>
          <w:szCs w:val="28"/>
        </w:rPr>
        <w:t>.</w:t>
      </w:r>
    </w:p>
    <w:p w14:paraId="4BDEE83E" w14:textId="44B678E0" w:rsidR="00CB6D09" w:rsidRPr="0016392B" w:rsidRDefault="00CB6D09" w:rsidP="0016392B">
      <w:pPr>
        <w:spacing w:after="0" w:line="240" w:lineRule="auto"/>
        <w:ind w:firstLine="709"/>
        <w:jc w:val="both"/>
        <w:rPr>
          <w:rFonts w:ascii="Times New Roman" w:hAnsi="Times New Roman" w:cs="Times New Roman"/>
          <w:sz w:val="28"/>
          <w:szCs w:val="28"/>
        </w:rPr>
      </w:pPr>
      <w:r w:rsidRPr="0016392B">
        <w:rPr>
          <w:rFonts w:ascii="Times New Roman" w:hAnsi="Times New Roman" w:cs="Times New Roman"/>
          <w:sz w:val="28"/>
          <w:szCs w:val="28"/>
        </w:rPr>
        <w:t xml:space="preserve">Изучение по данному методу сравнивается с освоением нами родного языка в детстве и называется принципом естественной последовательности освоения языка. Изначально ребенок «наслушивается» язык, его не заставляют говорить, затем он начинает понимать, что от него хотят, какие слова ассоциируются с какими предметами, он получает легкие команды от родителей. И только когда он внутренне </w:t>
      </w:r>
      <w:r w:rsidRPr="0016392B">
        <w:rPr>
          <w:rFonts w:ascii="Times New Roman" w:hAnsi="Times New Roman" w:cs="Times New Roman"/>
          <w:sz w:val="28"/>
          <w:szCs w:val="28"/>
        </w:rPr>
        <w:lastRenderedPageBreak/>
        <w:t>готов, он начинает сам говорить. То есть для того, чтобы говорить нужно очень много слушать изначально. Далее ребенка учат читать, а затем писать буквы, слова. И только в школе начинается грамматика языка. Все этапы освоения родного языка выдержанны в методе TPR. Лишь с той поправкой, что грамматику они не изучают.</w:t>
      </w:r>
    </w:p>
    <w:p w14:paraId="41806CAA" w14:textId="77777777" w:rsidR="00CB6D09" w:rsidRPr="0016392B" w:rsidRDefault="00CB6D09" w:rsidP="0016392B">
      <w:pPr>
        <w:spacing w:after="0" w:line="240" w:lineRule="auto"/>
        <w:ind w:firstLine="709"/>
        <w:jc w:val="both"/>
        <w:rPr>
          <w:rFonts w:ascii="Times New Roman" w:hAnsi="Times New Roman" w:cs="Times New Roman"/>
          <w:sz w:val="28"/>
          <w:szCs w:val="28"/>
        </w:rPr>
      </w:pPr>
      <w:r w:rsidRPr="0016392B">
        <w:rPr>
          <w:rFonts w:ascii="Times New Roman" w:hAnsi="Times New Roman" w:cs="Times New Roman"/>
          <w:sz w:val="28"/>
          <w:szCs w:val="28"/>
        </w:rPr>
        <w:t>Какова же схема обучения и план уроков, построенных на данном методе?</w:t>
      </w:r>
    </w:p>
    <w:p w14:paraId="76D57CF0" w14:textId="60C798B4" w:rsidR="00CB6D09" w:rsidRPr="0016392B" w:rsidRDefault="00CB6D09" w:rsidP="0016392B">
      <w:pPr>
        <w:spacing w:after="0" w:line="240" w:lineRule="auto"/>
        <w:ind w:firstLine="709"/>
        <w:jc w:val="both"/>
        <w:rPr>
          <w:rFonts w:ascii="Times New Roman" w:hAnsi="Times New Roman" w:cs="Times New Roman"/>
          <w:sz w:val="28"/>
          <w:szCs w:val="28"/>
        </w:rPr>
      </w:pPr>
      <w:r w:rsidRPr="0016392B">
        <w:rPr>
          <w:rFonts w:ascii="Times New Roman" w:hAnsi="Times New Roman" w:cs="Times New Roman"/>
          <w:sz w:val="28"/>
          <w:szCs w:val="28"/>
        </w:rPr>
        <w:t>Занятия могут проводиться как в группах, так и индивидуально. Но лучше, чтобы это была группа. На первых занятиях преподаватель вводит определенное количество команд, начиная с глаголов, а потом подключая существительные. Изначально используются только те предметы, которые окружают студентов в классе.</w:t>
      </w:r>
    </w:p>
    <w:p w14:paraId="7726F274" w14:textId="77777777" w:rsidR="00CB6D09" w:rsidRPr="0016392B" w:rsidRDefault="00CB6D09" w:rsidP="0016392B">
      <w:pPr>
        <w:spacing w:after="0" w:line="240" w:lineRule="auto"/>
        <w:ind w:firstLine="709"/>
        <w:jc w:val="both"/>
        <w:rPr>
          <w:rFonts w:ascii="Times New Roman" w:hAnsi="Times New Roman" w:cs="Times New Roman"/>
          <w:sz w:val="28"/>
          <w:szCs w:val="28"/>
        </w:rPr>
      </w:pPr>
      <w:r w:rsidRPr="0016392B">
        <w:rPr>
          <w:rFonts w:ascii="Times New Roman" w:hAnsi="Times New Roman" w:cs="Times New Roman"/>
          <w:sz w:val="28"/>
          <w:szCs w:val="28"/>
        </w:rPr>
        <w:t>Схема ввода нового слова производится исключительно через команду:</w:t>
      </w:r>
    </w:p>
    <w:p w14:paraId="2C30424E" w14:textId="77777777" w:rsidR="00CB6D09" w:rsidRPr="0016392B" w:rsidRDefault="00CB6D09" w:rsidP="0016392B">
      <w:pPr>
        <w:pStyle w:val="a6"/>
        <w:numPr>
          <w:ilvl w:val="0"/>
          <w:numId w:val="6"/>
        </w:numPr>
        <w:spacing w:before="0" w:beforeAutospacing="0" w:after="0" w:afterAutospacing="0"/>
        <w:jc w:val="both"/>
        <w:rPr>
          <w:sz w:val="28"/>
          <w:szCs w:val="28"/>
        </w:rPr>
      </w:pPr>
      <w:r w:rsidRPr="0016392B">
        <w:rPr>
          <w:sz w:val="28"/>
          <w:szCs w:val="28"/>
        </w:rPr>
        <w:t>Преподаватель говорит команду и выполняет действие вместе со студентами (несколько раз).</w:t>
      </w:r>
    </w:p>
    <w:p w14:paraId="526C6F0B" w14:textId="77777777" w:rsidR="00CB6D09" w:rsidRPr="0016392B" w:rsidRDefault="00CB6D09" w:rsidP="0016392B">
      <w:pPr>
        <w:pStyle w:val="a6"/>
        <w:numPr>
          <w:ilvl w:val="0"/>
          <w:numId w:val="6"/>
        </w:numPr>
        <w:spacing w:before="0" w:beforeAutospacing="0" w:after="0" w:afterAutospacing="0"/>
        <w:jc w:val="both"/>
        <w:rPr>
          <w:sz w:val="28"/>
          <w:szCs w:val="28"/>
        </w:rPr>
      </w:pPr>
      <w:r w:rsidRPr="0016392B">
        <w:rPr>
          <w:sz w:val="28"/>
          <w:szCs w:val="28"/>
        </w:rPr>
        <w:t>Далее преподаватель озвучивает команду, и студенты уже самостоятельно делают действия (не произнося команду вслух) (несколько раз).</w:t>
      </w:r>
    </w:p>
    <w:p w14:paraId="24ECE87E" w14:textId="77777777" w:rsidR="00CB6D09" w:rsidRPr="0016392B" w:rsidRDefault="00CB6D09" w:rsidP="0016392B">
      <w:pPr>
        <w:pStyle w:val="a6"/>
        <w:numPr>
          <w:ilvl w:val="0"/>
          <w:numId w:val="6"/>
        </w:numPr>
        <w:spacing w:before="0" w:beforeAutospacing="0" w:after="0" w:afterAutospacing="0"/>
        <w:jc w:val="both"/>
        <w:rPr>
          <w:sz w:val="28"/>
          <w:szCs w:val="28"/>
        </w:rPr>
      </w:pPr>
      <w:r w:rsidRPr="0016392B">
        <w:rPr>
          <w:sz w:val="28"/>
          <w:szCs w:val="28"/>
        </w:rPr>
        <w:t>Преподаватель обращается индивидуально к каждому студенту, предлагая выполнить определенную команду.</w:t>
      </w:r>
    </w:p>
    <w:p w14:paraId="2F9FE80A" w14:textId="77777777" w:rsidR="00CB6D09" w:rsidRPr="0016392B" w:rsidRDefault="00CB6D09" w:rsidP="0016392B">
      <w:pPr>
        <w:pStyle w:val="a6"/>
        <w:numPr>
          <w:ilvl w:val="0"/>
          <w:numId w:val="6"/>
        </w:numPr>
        <w:spacing w:before="0" w:beforeAutospacing="0" w:after="0" w:afterAutospacing="0"/>
        <w:jc w:val="both"/>
        <w:rPr>
          <w:sz w:val="28"/>
          <w:szCs w:val="28"/>
        </w:rPr>
      </w:pPr>
      <w:r w:rsidRPr="0016392B">
        <w:rPr>
          <w:sz w:val="28"/>
          <w:szCs w:val="28"/>
        </w:rPr>
        <w:t>Таких сетов, состоящих из команд, может быть довольно много в течение одного урока. В конце урока идет глобальное повторение.</w:t>
      </w:r>
    </w:p>
    <w:p w14:paraId="24959F4D" w14:textId="77777777" w:rsidR="00CB6D09" w:rsidRPr="0016392B" w:rsidRDefault="00CB6D09" w:rsidP="0016392B">
      <w:pPr>
        <w:spacing w:after="0" w:line="240" w:lineRule="auto"/>
        <w:ind w:firstLine="709"/>
        <w:jc w:val="both"/>
        <w:rPr>
          <w:rFonts w:ascii="Times New Roman" w:hAnsi="Times New Roman" w:cs="Times New Roman"/>
          <w:sz w:val="28"/>
          <w:szCs w:val="28"/>
        </w:rPr>
      </w:pPr>
      <w:r w:rsidRPr="0016392B">
        <w:rPr>
          <w:rFonts w:ascii="Times New Roman" w:hAnsi="Times New Roman" w:cs="Times New Roman"/>
          <w:sz w:val="28"/>
          <w:szCs w:val="28"/>
        </w:rPr>
        <w:t>После того, как все предметы в классе освоены, начинается использование картинок, абстрактных понятий (через ролевые игры), далее изучают целые истории, базируя лексику на временах. Только после примерно 20 часов занятий студенты начинают произносить вслух слова, давать команды друг другу. Еще через время они начинают читать тексты, затем учатся писать.</w:t>
      </w:r>
    </w:p>
    <w:p w14:paraId="1B0D1462" w14:textId="77777777" w:rsidR="00CB6D09" w:rsidRPr="0016392B" w:rsidRDefault="00CB6D09" w:rsidP="0016392B">
      <w:pPr>
        <w:spacing w:after="0" w:line="240" w:lineRule="auto"/>
        <w:ind w:firstLine="709"/>
        <w:jc w:val="both"/>
        <w:rPr>
          <w:rFonts w:ascii="Times New Roman" w:hAnsi="Times New Roman" w:cs="Times New Roman"/>
          <w:sz w:val="28"/>
          <w:szCs w:val="28"/>
        </w:rPr>
      </w:pPr>
      <w:r w:rsidRPr="0016392B">
        <w:rPr>
          <w:rFonts w:ascii="Times New Roman" w:hAnsi="Times New Roman" w:cs="Times New Roman"/>
          <w:sz w:val="28"/>
          <w:szCs w:val="28"/>
        </w:rPr>
        <w:t>Бесспорно, метод TPR довольно интересный, необычный и достаточно эффективный на ранних этапах изучения иностранного языка. Но, как и у каждого метода, у него есть свои достоинства и недостатки.</w:t>
      </w:r>
    </w:p>
    <w:p w14:paraId="5FD3AB0C" w14:textId="77777777" w:rsidR="00CB6D09" w:rsidRPr="0016392B" w:rsidRDefault="00CB6D09" w:rsidP="0016392B">
      <w:pPr>
        <w:spacing w:after="0" w:line="240" w:lineRule="auto"/>
        <w:ind w:firstLine="709"/>
        <w:jc w:val="both"/>
        <w:rPr>
          <w:rFonts w:ascii="Times New Roman" w:hAnsi="Times New Roman" w:cs="Times New Roman"/>
          <w:sz w:val="28"/>
          <w:szCs w:val="28"/>
        </w:rPr>
      </w:pPr>
      <w:r w:rsidRPr="0016392B">
        <w:rPr>
          <w:rFonts w:ascii="Times New Roman" w:hAnsi="Times New Roman" w:cs="Times New Roman"/>
          <w:sz w:val="28"/>
          <w:szCs w:val="28"/>
        </w:rPr>
        <w:t>Из достоинств можно назвать то, что через команды действительно легче учить слова, и они запоминаются. Сам урок проходит интересно и весело.</w:t>
      </w:r>
    </w:p>
    <w:p w14:paraId="5655D515" w14:textId="77777777" w:rsidR="00CB6D09" w:rsidRPr="0016392B" w:rsidRDefault="00CB6D09" w:rsidP="0016392B">
      <w:pPr>
        <w:spacing w:after="0" w:line="240" w:lineRule="auto"/>
        <w:ind w:firstLine="709"/>
        <w:jc w:val="both"/>
        <w:rPr>
          <w:rFonts w:ascii="Times New Roman" w:hAnsi="Times New Roman" w:cs="Times New Roman"/>
          <w:sz w:val="28"/>
          <w:szCs w:val="28"/>
        </w:rPr>
      </w:pPr>
      <w:r w:rsidRPr="0016392B">
        <w:rPr>
          <w:rFonts w:ascii="Times New Roman" w:hAnsi="Times New Roman" w:cs="Times New Roman"/>
          <w:sz w:val="28"/>
          <w:szCs w:val="28"/>
        </w:rPr>
        <w:t>Из недостатков: данный метод не дает инструмент для самостоятельного развития. Изучая язык традиционно, мы учимся накладывать язык на сетку правил, и далее сами можем разобраться с грамматикой, используя теорию и упражнения и, как ни крути, достаточно хорошо запоминаем новый материал. И, конечно же, есть люди-логики, которым изучать язык традиционно намного легче. На мой взгляд, метод TPR не спасет от ошибок. Не зная правил и не пребывая в англоязычной среде постоянно, человек не может получить то самое «чувство языка». А узнать, как же сказать правильно, где и что нужно согласовать в предложении, не используя никаких теоретических источников. Также многих студентов пугает отсутствие учебников и домашних заданий.</w:t>
      </w:r>
    </w:p>
    <w:p w14:paraId="35DC6BC8" w14:textId="77777777" w:rsidR="00CB6D09" w:rsidRPr="0016392B" w:rsidRDefault="00CB6D09" w:rsidP="00AE4D97">
      <w:pPr>
        <w:spacing w:after="0" w:line="240" w:lineRule="auto"/>
        <w:ind w:firstLine="709"/>
        <w:jc w:val="both"/>
        <w:rPr>
          <w:rFonts w:ascii="Times New Roman" w:hAnsi="Times New Roman" w:cs="Times New Roman"/>
          <w:sz w:val="28"/>
          <w:szCs w:val="28"/>
        </w:rPr>
      </w:pPr>
      <w:r w:rsidRPr="0016392B">
        <w:rPr>
          <w:rFonts w:ascii="Times New Roman" w:hAnsi="Times New Roman" w:cs="Times New Roman"/>
          <w:sz w:val="28"/>
          <w:szCs w:val="28"/>
        </w:rPr>
        <w:t>Как это применимо в классе? В классе учитель играет роль родителя. Он начинает со слова (</w:t>
      </w:r>
      <w:r w:rsidRPr="00B92D03">
        <w:rPr>
          <w:rFonts w:ascii="Times New Roman" w:hAnsi="Times New Roman" w:cs="Times New Roman"/>
          <w:i/>
          <w:iCs/>
          <w:sz w:val="28"/>
          <w:szCs w:val="28"/>
        </w:rPr>
        <w:t>'</w:t>
      </w:r>
      <w:proofErr w:type="spellStart"/>
      <w:r w:rsidRPr="00B92D03">
        <w:rPr>
          <w:rFonts w:ascii="Times New Roman" w:hAnsi="Times New Roman" w:cs="Times New Roman"/>
          <w:i/>
          <w:iCs/>
          <w:sz w:val="28"/>
          <w:szCs w:val="28"/>
        </w:rPr>
        <w:t>jump</w:t>
      </w:r>
      <w:proofErr w:type="spellEnd"/>
      <w:r w:rsidRPr="00B92D03">
        <w:rPr>
          <w:rFonts w:ascii="Times New Roman" w:hAnsi="Times New Roman" w:cs="Times New Roman"/>
          <w:i/>
          <w:iCs/>
          <w:sz w:val="28"/>
          <w:szCs w:val="28"/>
        </w:rPr>
        <w:t>'</w:t>
      </w:r>
      <w:r w:rsidRPr="0016392B">
        <w:rPr>
          <w:rFonts w:ascii="Times New Roman" w:hAnsi="Times New Roman" w:cs="Times New Roman"/>
          <w:sz w:val="28"/>
          <w:szCs w:val="28"/>
        </w:rPr>
        <w:t>) или фразы (</w:t>
      </w:r>
      <w:r w:rsidRPr="00B92D03">
        <w:rPr>
          <w:rFonts w:ascii="Times New Roman" w:hAnsi="Times New Roman" w:cs="Times New Roman"/>
          <w:i/>
          <w:iCs/>
          <w:sz w:val="28"/>
          <w:szCs w:val="28"/>
        </w:rPr>
        <w:t>'</w:t>
      </w:r>
      <w:proofErr w:type="spellStart"/>
      <w:r w:rsidRPr="00B92D03">
        <w:rPr>
          <w:rFonts w:ascii="Times New Roman" w:hAnsi="Times New Roman" w:cs="Times New Roman"/>
          <w:i/>
          <w:iCs/>
          <w:sz w:val="28"/>
          <w:szCs w:val="28"/>
        </w:rPr>
        <w:t>look</w:t>
      </w:r>
      <w:proofErr w:type="spellEnd"/>
      <w:r w:rsidRPr="00B92D03">
        <w:rPr>
          <w:rFonts w:ascii="Times New Roman" w:hAnsi="Times New Roman" w:cs="Times New Roman"/>
          <w:i/>
          <w:iCs/>
          <w:sz w:val="28"/>
          <w:szCs w:val="28"/>
        </w:rPr>
        <w:t xml:space="preserve"> </w:t>
      </w:r>
      <w:proofErr w:type="spellStart"/>
      <w:r w:rsidRPr="00B92D03">
        <w:rPr>
          <w:rFonts w:ascii="Times New Roman" w:hAnsi="Times New Roman" w:cs="Times New Roman"/>
          <w:i/>
          <w:iCs/>
          <w:sz w:val="28"/>
          <w:szCs w:val="28"/>
        </w:rPr>
        <w:t>at</w:t>
      </w:r>
      <w:proofErr w:type="spellEnd"/>
      <w:r w:rsidRPr="00B92D03">
        <w:rPr>
          <w:rFonts w:ascii="Times New Roman" w:hAnsi="Times New Roman" w:cs="Times New Roman"/>
          <w:i/>
          <w:iCs/>
          <w:sz w:val="28"/>
          <w:szCs w:val="28"/>
        </w:rPr>
        <w:t xml:space="preserve"> </w:t>
      </w:r>
      <w:proofErr w:type="spellStart"/>
      <w:r w:rsidRPr="00B92D03">
        <w:rPr>
          <w:rFonts w:ascii="Times New Roman" w:hAnsi="Times New Roman" w:cs="Times New Roman"/>
          <w:i/>
          <w:iCs/>
          <w:sz w:val="28"/>
          <w:szCs w:val="28"/>
        </w:rPr>
        <w:t>the</w:t>
      </w:r>
      <w:proofErr w:type="spellEnd"/>
      <w:r w:rsidRPr="00B92D03">
        <w:rPr>
          <w:rFonts w:ascii="Times New Roman" w:hAnsi="Times New Roman" w:cs="Times New Roman"/>
          <w:i/>
          <w:iCs/>
          <w:sz w:val="28"/>
          <w:szCs w:val="28"/>
        </w:rPr>
        <w:t xml:space="preserve"> </w:t>
      </w:r>
      <w:proofErr w:type="spellStart"/>
      <w:r w:rsidRPr="00B92D03">
        <w:rPr>
          <w:rFonts w:ascii="Times New Roman" w:hAnsi="Times New Roman" w:cs="Times New Roman"/>
          <w:i/>
          <w:iCs/>
          <w:sz w:val="28"/>
          <w:szCs w:val="28"/>
        </w:rPr>
        <w:t>board</w:t>
      </w:r>
      <w:proofErr w:type="spellEnd"/>
      <w:r w:rsidRPr="00B92D03">
        <w:rPr>
          <w:rFonts w:ascii="Times New Roman" w:hAnsi="Times New Roman" w:cs="Times New Roman"/>
          <w:i/>
          <w:iCs/>
          <w:sz w:val="28"/>
          <w:szCs w:val="28"/>
        </w:rPr>
        <w:t>'</w:t>
      </w:r>
      <w:r w:rsidRPr="0016392B">
        <w:rPr>
          <w:rFonts w:ascii="Times New Roman" w:hAnsi="Times New Roman" w:cs="Times New Roman"/>
          <w:sz w:val="28"/>
          <w:szCs w:val="28"/>
        </w:rPr>
        <w:t xml:space="preserve">) и показывает действие. Затем учитель произносит команду, а ученики выполняют действия. Повторив таким образом некоторое количество раз, можно расширить задание, попросив учеников повторить слова, выполняя действия. Когда ученики чувствуют уверенность в </w:t>
      </w:r>
      <w:r w:rsidRPr="0016392B">
        <w:rPr>
          <w:rFonts w:ascii="Times New Roman" w:hAnsi="Times New Roman" w:cs="Times New Roman"/>
          <w:sz w:val="28"/>
          <w:szCs w:val="28"/>
        </w:rPr>
        <w:lastRenderedPageBreak/>
        <w:t>употреблении слов или фраз, можно попросить их командовать друг другом или всем классом.</w:t>
      </w:r>
    </w:p>
    <w:p w14:paraId="641FB9BC" w14:textId="77777777" w:rsidR="00CB6D09" w:rsidRPr="0016392B" w:rsidRDefault="00CB6D09" w:rsidP="00AE4D97">
      <w:pPr>
        <w:spacing w:after="0" w:line="240" w:lineRule="auto"/>
        <w:ind w:firstLine="709"/>
        <w:jc w:val="both"/>
        <w:rPr>
          <w:rFonts w:ascii="Times New Roman" w:hAnsi="Times New Roman" w:cs="Times New Roman"/>
          <w:sz w:val="28"/>
          <w:szCs w:val="28"/>
        </w:rPr>
      </w:pPr>
      <w:r w:rsidRPr="0016392B">
        <w:rPr>
          <w:rFonts w:ascii="Times New Roman" w:hAnsi="Times New Roman" w:cs="Times New Roman"/>
          <w:sz w:val="28"/>
          <w:szCs w:val="28"/>
        </w:rPr>
        <w:t>Эффективность повышается, если ученики стоят вокруг учителя и есть возможность ходить и свободно двигаться, выполняя действие.</w:t>
      </w:r>
    </w:p>
    <w:p w14:paraId="30255896" w14:textId="61C89002" w:rsidR="00CB6D09" w:rsidRPr="0016392B" w:rsidRDefault="00CB6D09" w:rsidP="00AE4D97">
      <w:pPr>
        <w:spacing w:after="0" w:line="240" w:lineRule="auto"/>
        <w:ind w:firstLine="709"/>
        <w:jc w:val="both"/>
        <w:rPr>
          <w:rFonts w:ascii="Times New Roman" w:hAnsi="Times New Roman" w:cs="Times New Roman"/>
          <w:sz w:val="28"/>
          <w:szCs w:val="28"/>
        </w:rPr>
      </w:pPr>
      <w:r w:rsidRPr="0016392B">
        <w:rPr>
          <w:rFonts w:ascii="Times New Roman" w:hAnsi="Times New Roman" w:cs="Times New Roman"/>
          <w:sz w:val="28"/>
          <w:szCs w:val="28"/>
        </w:rPr>
        <w:t>Когда следует применять TPR?</w:t>
      </w:r>
      <w:r w:rsidR="00AE4D97">
        <w:rPr>
          <w:rFonts w:ascii="Times New Roman" w:hAnsi="Times New Roman" w:cs="Times New Roman"/>
          <w:sz w:val="28"/>
          <w:szCs w:val="28"/>
        </w:rPr>
        <w:t xml:space="preserve"> </w:t>
      </w:r>
      <w:r w:rsidRPr="0016392B">
        <w:rPr>
          <w:rFonts w:ascii="Times New Roman" w:hAnsi="Times New Roman" w:cs="Times New Roman"/>
          <w:sz w:val="28"/>
          <w:szCs w:val="28"/>
        </w:rPr>
        <w:t>TPR можно применять для обучения и отработки множества вещей</w:t>
      </w:r>
      <w:r w:rsidR="00B92D03">
        <w:rPr>
          <w:rFonts w:ascii="Times New Roman" w:hAnsi="Times New Roman" w:cs="Times New Roman"/>
          <w:sz w:val="28"/>
          <w:szCs w:val="28"/>
        </w:rPr>
        <w:t>:</w:t>
      </w:r>
    </w:p>
    <w:p w14:paraId="23C42C90" w14:textId="77777777" w:rsidR="00CB6D09" w:rsidRPr="0016392B" w:rsidRDefault="00CB6D09" w:rsidP="00AE4D97">
      <w:pPr>
        <w:pStyle w:val="a6"/>
        <w:numPr>
          <w:ilvl w:val="0"/>
          <w:numId w:val="7"/>
        </w:numPr>
        <w:spacing w:after="0"/>
        <w:jc w:val="both"/>
        <w:rPr>
          <w:sz w:val="28"/>
          <w:szCs w:val="28"/>
        </w:rPr>
      </w:pPr>
      <w:r w:rsidRPr="0016392B">
        <w:rPr>
          <w:sz w:val="28"/>
          <w:szCs w:val="28"/>
        </w:rPr>
        <w:t>Лексику, связанную с движениями (</w:t>
      </w:r>
      <w:proofErr w:type="spellStart"/>
      <w:r w:rsidRPr="00B92D03">
        <w:rPr>
          <w:i/>
          <w:iCs/>
          <w:sz w:val="28"/>
          <w:szCs w:val="28"/>
        </w:rPr>
        <w:t>smile</w:t>
      </w:r>
      <w:proofErr w:type="spellEnd"/>
      <w:r w:rsidRPr="00B92D03">
        <w:rPr>
          <w:i/>
          <w:iCs/>
          <w:sz w:val="28"/>
          <w:szCs w:val="28"/>
        </w:rPr>
        <w:t xml:space="preserve">, </w:t>
      </w:r>
      <w:proofErr w:type="spellStart"/>
      <w:r w:rsidRPr="00B92D03">
        <w:rPr>
          <w:i/>
          <w:iCs/>
          <w:sz w:val="28"/>
          <w:szCs w:val="28"/>
        </w:rPr>
        <w:t>chop</w:t>
      </w:r>
      <w:proofErr w:type="spellEnd"/>
      <w:r w:rsidRPr="00B92D03">
        <w:rPr>
          <w:i/>
          <w:iCs/>
          <w:sz w:val="28"/>
          <w:szCs w:val="28"/>
        </w:rPr>
        <w:t xml:space="preserve">, </w:t>
      </w:r>
      <w:proofErr w:type="spellStart"/>
      <w:r w:rsidRPr="00B92D03">
        <w:rPr>
          <w:i/>
          <w:iCs/>
          <w:sz w:val="28"/>
          <w:szCs w:val="28"/>
        </w:rPr>
        <w:t>headache</w:t>
      </w:r>
      <w:proofErr w:type="spellEnd"/>
      <w:r w:rsidRPr="00B92D03">
        <w:rPr>
          <w:i/>
          <w:iCs/>
          <w:sz w:val="28"/>
          <w:szCs w:val="28"/>
        </w:rPr>
        <w:t xml:space="preserve">, </w:t>
      </w:r>
      <w:proofErr w:type="spellStart"/>
      <w:r w:rsidRPr="00B92D03">
        <w:rPr>
          <w:i/>
          <w:iCs/>
          <w:sz w:val="28"/>
          <w:szCs w:val="28"/>
        </w:rPr>
        <w:t>wriggle</w:t>
      </w:r>
      <w:proofErr w:type="spellEnd"/>
      <w:r w:rsidRPr="0016392B">
        <w:rPr>
          <w:sz w:val="28"/>
          <w:szCs w:val="28"/>
        </w:rPr>
        <w:t>)</w:t>
      </w:r>
    </w:p>
    <w:p w14:paraId="37EE6163" w14:textId="77777777" w:rsidR="00CB6D09" w:rsidRPr="00AE4D97" w:rsidRDefault="00CB6D09" w:rsidP="00AE4D97">
      <w:pPr>
        <w:pStyle w:val="a6"/>
        <w:numPr>
          <w:ilvl w:val="0"/>
          <w:numId w:val="7"/>
        </w:numPr>
        <w:spacing w:after="0"/>
        <w:jc w:val="both"/>
        <w:rPr>
          <w:i/>
          <w:iCs/>
          <w:sz w:val="28"/>
          <w:szCs w:val="28"/>
          <w:lang w:val="en-US"/>
        </w:rPr>
      </w:pPr>
      <w:r w:rsidRPr="0016392B">
        <w:rPr>
          <w:sz w:val="28"/>
          <w:szCs w:val="28"/>
        </w:rPr>
        <w:t>Времена</w:t>
      </w:r>
      <w:r w:rsidRPr="00AE4D97">
        <w:rPr>
          <w:sz w:val="28"/>
          <w:szCs w:val="28"/>
          <w:lang w:val="en-US"/>
        </w:rPr>
        <w:t xml:space="preserve"> </w:t>
      </w:r>
      <w:r w:rsidRPr="0016392B">
        <w:rPr>
          <w:sz w:val="28"/>
          <w:szCs w:val="28"/>
        </w:rPr>
        <w:t>и</w:t>
      </w:r>
      <w:r w:rsidRPr="00AE4D97">
        <w:rPr>
          <w:sz w:val="28"/>
          <w:szCs w:val="28"/>
          <w:lang w:val="en-US"/>
        </w:rPr>
        <w:t xml:space="preserve"> </w:t>
      </w:r>
      <w:r w:rsidRPr="0016392B">
        <w:rPr>
          <w:sz w:val="28"/>
          <w:szCs w:val="28"/>
        </w:rPr>
        <w:t>аспекты</w:t>
      </w:r>
      <w:r w:rsidRPr="00AE4D97">
        <w:rPr>
          <w:sz w:val="28"/>
          <w:szCs w:val="28"/>
          <w:lang w:val="en-US"/>
        </w:rPr>
        <w:t xml:space="preserve"> </w:t>
      </w:r>
      <w:r w:rsidRPr="0016392B">
        <w:rPr>
          <w:sz w:val="28"/>
          <w:szCs w:val="28"/>
        </w:rPr>
        <w:t>глаголов</w:t>
      </w:r>
      <w:r w:rsidRPr="00AE4D97">
        <w:rPr>
          <w:sz w:val="28"/>
          <w:szCs w:val="28"/>
          <w:lang w:val="en-US"/>
        </w:rPr>
        <w:t xml:space="preserve"> (</w:t>
      </w:r>
      <w:r w:rsidRPr="00AE4D97">
        <w:rPr>
          <w:i/>
          <w:iCs/>
          <w:sz w:val="28"/>
          <w:szCs w:val="28"/>
          <w:lang w:val="en-US"/>
        </w:rPr>
        <w:t>Every morning I clean my teeth, I make my bed, I eat breakfast)</w:t>
      </w:r>
    </w:p>
    <w:p w14:paraId="4F1ADAF8" w14:textId="77777777" w:rsidR="00CB6D09" w:rsidRPr="0016392B" w:rsidRDefault="00CB6D09" w:rsidP="00AE4D97">
      <w:pPr>
        <w:pStyle w:val="a6"/>
        <w:numPr>
          <w:ilvl w:val="0"/>
          <w:numId w:val="7"/>
        </w:numPr>
        <w:spacing w:after="0"/>
        <w:jc w:val="both"/>
        <w:rPr>
          <w:sz w:val="28"/>
          <w:szCs w:val="28"/>
        </w:rPr>
      </w:pPr>
      <w:r w:rsidRPr="0016392B">
        <w:rPr>
          <w:sz w:val="28"/>
          <w:szCs w:val="28"/>
        </w:rPr>
        <w:t>Выражения классного обихода (</w:t>
      </w:r>
      <w:r w:rsidRPr="00B92D03">
        <w:rPr>
          <w:i/>
          <w:iCs/>
          <w:sz w:val="28"/>
          <w:szCs w:val="28"/>
        </w:rPr>
        <w:t xml:space="preserve">Open </w:t>
      </w:r>
      <w:proofErr w:type="spellStart"/>
      <w:r w:rsidRPr="00B92D03">
        <w:rPr>
          <w:i/>
          <w:iCs/>
          <w:sz w:val="28"/>
          <w:szCs w:val="28"/>
        </w:rPr>
        <w:t>your</w:t>
      </w:r>
      <w:proofErr w:type="spellEnd"/>
      <w:r w:rsidRPr="00B92D03">
        <w:rPr>
          <w:i/>
          <w:iCs/>
          <w:sz w:val="28"/>
          <w:szCs w:val="28"/>
        </w:rPr>
        <w:t xml:space="preserve"> </w:t>
      </w:r>
      <w:proofErr w:type="spellStart"/>
      <w:r w:rsidRPr="00B92D03">
        <w:rPr>
          <w:i/>
          <w:iCs/>
          <w:sz w:val="28"/>
          <w:szCs w:val="28"/>
        </w:rPr>
        <w:t>books</w:t>
      </w:r>
      <w:proofErr w:type="spellEnd"/>
      <w:r w:rsidRPr="0016392B">
        <w:rPr>
          <w:sz w:val="28"/>
          <w:szCs w:val="28"/>
        </w:rPr>
        <w:t>)</w:t>
      </w:r>
    </w:p>
    <w:p w14:paraId="544F4B49" w14:textId="77777777" w:rsidR="00CB6D09" w:rsidRPr="00AE4D97" w:rsidRDefault="00CB6D09" w:rsidP="00AE4D97">
      <w:pPr>
        <w:pStyle w:val="a6"/>
        <w:numPr>
          <w:ilvl w:val="0"/>
          <w:numId w:val="7"/>
        </w:numPr>
        <w:spacing w:after="0"/>
        <w:jc w:val="both"/>
        <w:rPr>
          <w:sz w:val="28"/>
          <w:szCs w:val="28"/>
          <w:lang w:val="en-US"/>
        </w:rPr>
      </w:pPr>
      <w:r w:rsidRPr="0016392B">
        <w:rPr>
          <w:sz w:val="28"/>
          <w:szCs w:val="28"/>
        </w:rPr>
        <w:t>Команды</w:t>
      </w:r>
      <w:r w:rsidRPr="00AE4D97">
        <w:rPr>
          <w:sz w:val="28"/>
          <w:szCs w:val="28"/>
          <w:lang w:val="en-US"/>
        </w:rPr>
        <w:t xml:space="preserve"> (</w:t>
      </w:r>
      <w:r w:rsidRPr="00AE4D97">
        <w:rPr>
          <w:i/>
          <w:iCs/>
          <w:sz w:val="28"/>
          <w:szCs w:val="28"/>
          <w:lang w:val="en-US"/>
        </w:rPr>
        <w:t xml:space="preserve">Stand up, close </w:t>
      </w:r>
      <w:proofErr w:type="spellStart"/>
      <w:r w:rsidRPr="00AE4D97">
        <w:rPr>
          <w:i/>
          <w:iCs/>
          <w:sz w:val="28"/>
          <w:szCs w:val="28"/>
          <w:lang w:val="en-US"/>
        </w:rPr>
        <w:t>you</w:t>
      </w:r>
      <w:proofErr w:type="spellEnd"/>
      <w:r w:rsidRPr="00AE4D97">
        <w:rPr>
          <w:i/>
          <w:iCs/>
          <w:sz w:val="28"/>
          <w:szCs w:val="28"/>
          <w:lang w:val="en-US"/>
        </w:rPr>
        <w:t xml:space="preserve"> eyes</w:t>
      </w:r>
      <w:r w:rsidRPr="00AE4D97">
        <w:rPr>
          <w:sz w:val="28"/>
          <w:szCs w:val="28"/>
          <w:lang w:val="en-US"/>
        </w:rPr>
        <w:t>)</w:t>
      </w:r>
    </w:p>
    <w:p w14:paraId="01081EA4" w14:textId="77777777" w:rsidR="00CB6D09" w:rsidRPr="0016392B" w:rsidRDefault="00CB6D09" w:rsidP="00AE4D97">
      <w:pPr>
        <w:pStyle w:val="a6"/>
        <w:numPr>
          <w:ilvl w:val="0"/>
          <w:numId w:val="7"/>
        </w:numPr>
        <w:spacing w:after="0"/>
        <w:jc w:val="both"/>
        <w:rPr>
          <w:sz w:val="28"/>
          <w:szCs w:val="28"/>
        </w:rPr>
      </w:pPr>
      <w:r w:rsidRPr="0016392B">
        <w:rPr>
          <w:sz w:val="28"/>
          <w:szCs w:val="28"/>
        </w:rPr>
        <w:t>Рассказы и истории</w:t>
      </w:r>
    </w:p>
    <w:p w14:paraId="2F8C3B5E" w14:textId="77777777" w:rsidR="00CB6D09" w:rsidRPr="0016392B" w:rsidRDefault="00CB6D09" w:rsidP="00AE4D97">
      <w:pPr>
        <w:spacing w:after="0" w:line="240" w:lineRule="auto"/>
        <w:ind w:firstLine="709"/>
        <w:jc w:val="both"/>
        <w:rPr>
          <w:rFonts w:ascii="Times New Roman" w:hAnsi="Times New Roman" w:cs="Times New Roman"/>
          <w:sz w:val="28"/>
          <w:szCs w:val="28"/>
        </w:rPr>
      </w:pPr>
      <w:r w:rsidRPr="0016392B">
        <w:rPr>
          <w:rFonts w:ascii="Times New Roman" w:hAnsi="Times New Roman" w:cs="Times New Roman"/>
          <w:sz w:val="28"/>
          <w:szCs w:val="28"/>
        </w:rPr>
        <w:t>Зачем это применять в классе?</w:t>
      </w:r>
    </w:p>
    <w:p w14:paraId="31CE4B0F" w14:textId="77777777" w:rsidR="00CB6D09" w:rsidRPr="0016392B" w:rsidRDefault="00CB6D09" w:rsidP="00AE4D97">
      <w:pPr>
        <w:pStyle w:val="a6"/>
        <w:numPr>
          <w:ilvl w:val="0"/>
          <w:numId w:val="8"/>
        </w:numPr>
        <w:spacing w:after="0"/>
        <w:jc w:val="both"/>
        <w:rPr>
          <w:sz w:val="28"/>
          <w:szCs w:val="28"/>
        </w:rPr>
      </w:pPr>
      <w:r w:rsidRPr="0016392B">
        <w:rPr>
          <w:sz w:val="28"/>
          <w:szCs w:val="28"/>
        </w:rPr>
        <w:t>Это весело, ученикам нравится и вносит живость в урок. Это ускоряет темп работы и повышает настроение.</w:t>
      </w:r>
    </w:p>
    <w:p w14:paraId="52224F7C" w14:textId="77777777" w:rsidR="00CB6D09" w:rsidRPr="0016392B" w:rsidRDefault="00CB6D09" w:rsidP="00AE4D97">
      <w:pPr>
        <w:pStyle w:val="a6"/>
        <w:numPr>
          <w:ilvl w:val="0"/>
          <w:numId w:val="8"/>
        </w:numPr>
        <w:spacing w:after="0"/>
        <w:jc w:val="both"/>
        <w:rPr>
          <w:sz w:val="28"/>
          <w:szCs w:val="28"/>
        </w:rPr>
      </w:pPr>
      <w:r w:rsidRPr="0016392B">
        <w:rPr>
          <w:sz w:val="28"/>
          <w:szCs w:val="28"/>
        </w:rPr>
        <w:t>Это значительно повышает запоминаемость слов и фраз.</w:t>
      </w:r>
    </w:p>
    <w:p w14:paraId="09501FC1" w14:textId="77777777" w:rsidR="00CB6D09" w:rsidRPr="0016392B" w:rsidRDefault="00CB6D09" w:rsidP="00AE4D97">
      <w:pPr>
        <w:pStyle w:val="a6"/>
        <w:numPr>
          <w:ilvl w:val="0"/>
          <w:numId w:val="8"/>
        </w:numPr>
        <w:spacing w:after="0"/>
        <w:jc w:val="both"/>
        <w:rPr>
          <w:sz w:val="28"/>
          <w:szCs w:val="28"/>
        </w:rPr>
      </w:pPr>
      <w:r w:rsidRPr="0016392B">
        <w:rPr>
          <w:sz w:val="28"/>
          <w:szCs w:val="28"/>
        </w:rPr>
        <w:t>Это очень хорошо для учеников-</w:t>
      </w:r>
      <w:proofErr w:type="spellStart"/>
      <w:r w:rsidRPr="0016392B">
        <w:rPr>
          <w:sz w:val="28"/>
          <w:szCs w:val="28"/>
        </w:rPr>
        <w:t>кинестетиков</w:t>
      </w:r>
      <w:proofErr w:type="spellEnd"/>
      <w:r w:rsidRPr="0016392B">
        <w:rPr>
          <w:sz w:val="28"/>
          <w:szCs w:val="28"/>
        </w:rPr>
        <w:t>, которым необходима физическая активность на уроке.</w:t>
      </w:r>
    </w:p>
    <w:p w14:paraId="61DEE6DC" w14:textId="6D66FEDB" w:rsidR="00CB6D09" w:rsidRPr="0016392B" w:rsidRDefault="00CB6D09" w:rsidP="00AE4D97">
      <w:pPr>
        <w:pStyle w:val="a6"/>
        <w:numPr>
          <w:ilvl w:val="0"/>
          <w:numId w:val="8"/>
        </w:numPr>
        <w:spacing w:after="0"/>
        <w:jc w:val="both"/>
        <w:rPr>
          <w:sz w:val="28"/>
          <w:szCs w:val="28"/>
        </w:rPr>
      </w:pPr>
      <w:r w:rsidRPr="0016392B">
        <w:rPr>
          <w:sz w:val="28"/>
          <w:szCs w:val="28"/>
        </w:rPr>
        <w:t xml:space="preserve">Это можно использовать как в </w:t>
      </w:r>
      <w:r w:rsidR="0016392B" w:rsidRPr="0016392B">
        <w:rPr>
          <w:sz w:val="28"/>
          <w:szCs w:val="28"/>
        </w:rPr>
        <w:t>больших,</w:t>
      </w:r>
      <w:r w:rsidRPr="0016392B">
        <w:rPr>
          <w:sz w:val="28"/>
          <w:szCs w:val="28"/>
        </w:rPr>
        <w:t xml:space="preserve"> так и в маленьких группах. Количество учеников не имеет особого значения, если учитель готов взять на себя роль ведущего, ученики последуют за ним.</w:t>
      </w:r>
    </w:p>
    <w:p w14:paraId="3F4B6528" w14:textId="77777777" w:rsidR="00CB6D09" w:rsidRPr="0016392B" w:rsidRDefault="00CB6D09" w:rsidP="00AE4D97">
      <w:pPr>
        <w:pStyle w:val="a6"/>
        <w:numPr>
          <w:ilvl w:val="0"/>
          <w:numId w:val="8"/>
        </w:numPr>
        <w:spacing w:after="0"/>
        <w:jc w:val="both"/>
        <w:rPr>
          <w:sz w:val="28"/>
          <w:szCs w:val="28"/>
        </w:rPr>
      </w:pPr>
      <w:r w:rsidRPr="0016392B">
        <w:rPr>
          <w:sz w:val="28"/>
          <w:szCs w:val="28"/>
        </w:rPr>
        <w:t>Это прекрасно работает на смешанных классах разного уровня способностей. Физическое действие отлично доносит значение до ученика, поэтому все ученики без исключения способны понять и использовать изучаемый языковой материал (</w:t>
      </w:r>
      <w:proofErr w:type="spellStart"/>
      <w:r w:rsidRPr="009C52C0">
        <w:rPr>
          <w:i/>
          <w:iCs/>
          <w:sz w:val="28"/>
          <w:szCs w:val="28"/>
        </w:rPr>
        <w:t>the</w:t>
      </w:r>
      <w:proofErr w:type="spellEnd"/>
      <w:r w:rsidRPr="009C52C0">
        <w:rPr>
          <w:i/>
          <w:iCs/>
          <w:sz w:val="28"/>
          <w:szCs w:val="28"/>
        </w:rPr>
        <w:t xml:space="preserve"> </w:t>
      </w:r>
      <w:proofErr w:type="spellStart"/>
      <w:r w:rsidRPr="009C52C0">
        <w:rPr>
          <w:i/>
          <w:iCs/>
          <w:sz w:val="28"/>
          <w:szCs w:val="28"/>
        </w:rPr>
        <w:t>target</w:t>
      </w:r>
      <w:proofErr w:type="spellEnd"/>
      <w:r w:rsidRPr="009C52C0">
        <w:rPr>
          <w:i/>
          <w:iCs/>
          <w:sz w:val="28"/>
          <w:szCs w:val="28"/>
        </w:rPr>
        <w:t xml:space="preserve"> </w:t>
      </w:r>
      <w:proofErr w:type="spellStart"/>
      <w:r w:rsidRPr="009C52C0">
        <w:rPr>
          <w:i/>
          <w:iCs/>
          <w:sz w:val="28"/>
          <w:szCs w:val="28"/>
        </w:rPr>
        <w:t>language</w:t>
      </w:r>
      <w:proofErr w:type="spellEnd"/>
      <w:r w:rsidRPr="0016392B">
        <w:rPr>
          <w:sz w:val="28"/>
          <w:szCs w:val="28"/>
        </w:rPr>
        <w:t>).</w:t>
      </w:r>
    </w:p>
    <w:p w14:paraId="4A748433" w14:textId="77777777" w:rsidR="00CB6D09" w:rsidRPr="0016392B" w:rsidRDefault="00CB6D09" w:rsidP="00AE4D97">
      <w:pPr>
        <w:pStyle w:val="a6"/>
        <w:numPr>
          <w:ilvl w:val="0"/>
          <w:numId w:val="8"/>
        </w:numPr>
        <w:jc w:val="both"/>
        <w:rPr>
          <w:sz w:val="28"/>
          <w:szCs w:val="28"/>
        </w:rPr>
      </w:pPr>
      <w:r w:rsidRPr="0016392B">
        <w:rPr>
          <w:sz w:val="28"/>
          <w:szCs w:val="28"/>
        </w:rPr>
        <w:t>Это не требует большой подготовки или множества материалов. Если вы точно знаете, что отрабатываете, на приготовление не уйдет много времени (хотя порепетировать не помещает).</w:t>
      </w:r>
    </w:p>
    <w:p w14:paraId="73007C1B" w14:textId="77777777" w:rsidR="00CB6D09" w:rsidRPr="0016392B" w:rsidRDefault="00CB6D09" w:rsidP="00AE4D97">
      <w:pPr>
        <w:pStyle w:val="a6"/>
        <w:numPr>
          <w:ilvl w:val="0"/>
          <w:numId w:val="8"/>
        </w:numPr>
        <w:spacing w:after="0"/>
        <w:jc w:val="both"/>
        <w:rPr>
          <w:sz w:val="28"/>
          <w:szCs w:val="28"/>
        </w:rPr>
      </w:pPr>
      <w:r w:rsidRPr="0016392B">
        <w:rPr>
          <w:sz w:val="28"/>
          <w:szCs w:val="28"/>
        </w:rPr>
        <w:t>Это очень эффективно с подростками и младшим возрастом.</w:t>
      </w:r>
    </w:p>
    <w:p w14:paraId="74A60101" w14:textId="77777777" w:rsidR="00CB6D09" w:rsidRPr="0016392B" w:rsidRDefault="00CB6D09" w:rsidP="00AE4D97">
      <w:pPr>
        <w:pStyle w:val="a6"/>
        <w:numPr>
          <w:ilvl w:val="0"/>
          <w:numId w:val="8"/>
        </w:numPr>
        <w:spacing w:before="0" w:beforeAutospacing="0" w:after="0" w:afterAutospacing="0"/>
        <w:jc w:val="both"/>
        <w:rPr>
          <w:sz w:val="28"/>
          <w:szCs w:val="28"/>
        </w:rPr>
      </w:pPr>
      <w:r w:rsidRPr="0016392B">
        <w:rPr>
          <w:sz w:val="28"/>
          <w:szCs w:val="28"/>
        </w:rPr>
        <w:t>Это задействует оба полушария головного мозга.</w:t>
      </w:r>
    </w:p>
    <w:p w14:paraId="41544D30" w14:textId="3701121D" w:rsidR="00CB6D09" w:rsidRDefault="00CB6D09" w:rsidP="00AE4D97">
      <w:pPr>
        <w:spacing w:after="0" w:line="240" w:lineRule="auto"/>
        <w:ind w:firstLine="709"/>
        <w:jc w:val="both"/>
        <w:rPr>
          <w:rFonts w:ascii="Times New Roman" w:hAnsi="Times New Roman" w:cs="Times New Roman"/>
          <w:sz w:val="28"/>
          <w:szCs w:val="28"/>
        </w:rPr>
      </w:pPr>
      <w:r w:rsidRPr="0016392B">
        <w:rPr>
          <w:rFonts w:ascii="Times New Roman" w:hAnsi="Times New Roman" w:cs="Times New Roman"/>
          <w:sz w:val="28"/>
          <w:szCs w:val="28"/>
        </w:rPr>
        <w:t>В завершение, хочу сказать, что в свое время Константин Дмитриевич Ушинский выразил очень важную мировозренческую позицию: Мы</w:t>
      </w:r>
      <w:r w:rsidR="00AE4D97">
        <w:rPr>
          <w:rFonts w:ascii="Times New Roman" w:hAnsi="Times New Roman" w:cs="Times New Roman"/>
          <w:sz w:val="28"/>
          <w:szCs w:val="28"/>
        </w:rPr>
        <w:t xml:space="preserve"> </w:t>
      </w:r>
      <w:r w:rsidRPr="0016392B">
        <w:rPr>
          <w:rFonts w:ascii="Times New Roman" w:hAnsi="Times New Roman" w:cs="Times New Roman"/>
          <w:sz w:val="28"/>
          <w:szCs w:val="28"/>
        </w:rPr>
        <w:t>не</w:t>
      </w:r>
      <w:r w:rsidR="00AE4D97">
        <w:rPr>
          <w:rFonts w:ascii="Times New Roman" w:hAnsi="Times New Roman" w:cs="Times New Roman"/>
          <w:sz w:val="28"/>
          <w:szCs w:val="28"/>
        </w:rPr>
        <w:t xml:space="preserve"> </w:t>
      </w:r>
      <w:r w:rsidRPr="0016392B">
        <w:rPr>
          <w:rFonts w:ascii="Times New Roman" w:hAnsi="Times New Roman" w:cs="Times New Roman"/>
          <w:sz w:val="28"/>
          <w:szCs w:val="28"/>
        </w:rPr>
        <w:t>говорим</w:t>
      </w:r>
      <w:r w:rsidR="00AE4D97">
        <w:rPr>
          <w:rFonts w:ascii="Times New Roman" w:hAnsi="Times New Roman" w:cs="Times New Roman"/>
          <w:sz w:val="28"/>
          <w:szCs w:val="28"/>
        </w:rPr>
        <w:t xml:space="preserve"> </w:t>
      </w:r>
      <w:r w:rsidRPr="0016392B">
        <w:rPr>
          <w:rFonts w:ascii="Times New Roman" w:hAnsi="Times New Roman" w:cs="Times New Roman"/>
          <w:sz w:val="28"/>
          <w:szCs w:val="28"/>
        </w:rPr>
        <w:t>педагогам: поступайте так или иначе; но говорим им: изучайте законы тех психических явлений, которыми вы хотите управлять, и поступайте, соображаясь с этими законами и теми обстоятельствами, в которых вы хотите их приложить.</w:t>
      </w:r>
    </w:p>
    <w:p w14:paraId="43444C11" w14:textId="2E27052A" w:rsidR="00E3235C" w:rsidRDefault="00E3235C" w:rsidP="00AE4D97">
      <w:pPr>
        <w:spacing w:after="0" w:line="240" w:lineRule="auto"/>
        <w:ind w:firstLine="709"/>
        <w:jc w:val="both"/>
        <w:rPr>
          <w:rFonts w:ascii="Times New Roman" w:hAnsi="Times New Roman" w:cs="Times New Roman"/>
          <w:sz w:val="28"/>
          <w:szCs w:val="28"/>
        </w:rPr>
      </w:pPr>
    </w:p>
    <w:p w14:paraId="29FDDFB2" w14:textId="0B7B756D" w:rsidR="00E3235C" w:rsidRDefault="00E3235C" w:rsidP="009C52C0">
      <w:pPr>
        <w:spacing w:after="0" w:line="240" w:lineRule="auto"/>
        <w:ind w:firstLine="709"/>
        <w:jc w:val="both"/>
        <w:rPr>
          <w:rFonts w:ascii="Times New Roman" w:hAnsi="Times New Roman" w:cs="Times New Roman"/>
          <w:sz w:val="28"/>
          <w:szCs w:val="28"/>
        </w:rPr>
      </w:pPr>
    </w:p>
    <w:p w14:paraId="1A548E32" w14:textId="38DFE576" w:rsidR="00E3235C" w:rsidRDefault="00E3235C" w:rsidP="009C52C0">
      <w:pPr>
        <w:spacing w:after="0" w:line="240" w:lineRule="auto"/>
        <w:ind w:firstLine="709"/>
        <w:jc w:val="both"/>
        <w:rPr>
          <w:rFonts w:ascii="Times New Roman" w:hAnsi="Times New Roman" w:cs="Times New Roman"/>
          <w:sz w:val="28"/>
          <w:szCs w:val="28"/>
        </w:rPr>
      </w:pPr>
    </w:p>
    <w:p w14:paraId="0072BCC8" w14:textId="4CC1011F" w:rsidR="00E3235C" w:rsidRDefault="00E3235C" w:rsidP="009C52C0">
      <w:pPr>
        <w:spacing w:after="0" w:line="240" w:lineRule="auto"/>
        <w:ind w:firstLine="709"/>
        <w:jc w:val="both"/>
        <w:rPr>
          <w:rFonts w:ascii="Times New Roman" w:hAnsi="Times New Roman" w:cs="Times New Roman"/>
          <w:sz w:val="28"/>
          <w:szCs w:val="28"/>
        </w:rPr>
      </w:pPr>
    </w:p>
    <w:p w14:paraId="2354F282" w14:textId="66498660" w:rsidR="00E3235C" w:rsidRDefault="00E3235C" w:rsidP="009C52C0">
      <w:pPr>
        <w:spacing w:after="0" w:line="240" w:lineRule="auto"/>
        <w:ind w:firstLine="709"/>
        <w:jc w:val="both"/>
        <w:rPr>
          <w:rFonts w:ascii="Times New Roman" w:hAnsi="Times New Roman" w:cs="Times New Roman"/>
          <w:sz w:val="28"/>
          <w:szCs w:val="28"/>
        </w:rPr>
      </w:pPr>
    </w:p>
    <w:p w14:paraId="2DB4EF10" w14:textId="77777777" w:rsidR="00AE4D97" w:rsidRDefault="00AE4D97" w:rsidP="009C52C0">
      <w:pPr>
        <w:spacing w:after="0" w:line="240" w:lineRule="auto"/>
        <w:ind w:firstLine="709"/>
        <w:jc w:val="both"/>
        <w:rPr>
          <w:rFonts w:ascii="Times New Roman" w:hAnsi="Times New Roman" w:cs="Times New Roman"/>
          <w:sz w:val="28"/>
          <w:szCs w:val="28"/>
        </w:rPr>
      </w:pPr>
    </w:p>
    <w:p w14:paraId="6188112D" w14:textId="77777777" w:rsidR="00E3235C" w:rsidRPr="00E3235C" w:rsidRDefault="00E3235C" w:rsidP="00E3235C">
      <w:pPr>
        <w:shd w:val="clear" w:color="auto" w:fill="FFFFFF"/>
        <w:spacing w:after="0" w:line="240" w:lineRule="auto"/>
        <w:jc w:val="both"/>
        <w:rPr>
          <w:rFonts w:ascii="Times New Roman" w:eastAsia="Times New Roman" w:hAnsi="Times New Roman" w:cs="Times New Roman"/>
          <w:sz w:val="28"/>
          <w:szCs w:val="28"/>
          <w:lang w:eastAsia="ru-RU"/>
        </w:rPr>
      </w:pPr>
      <w:r w:rsidRPr="00E3235C">
        <w:rPr>
          <w:rFonts w:ascii="Times New Roman" w:eastAsia="Times New Roman" w:hAnsi="Times New Roman" w:cs="Times New Roman"/>
          <w:sz w:val="28"/>
          <w:szCs w:val="28"/>
          <w:lang w:eastAsia="ru-RU"/>
        </w:rPr>
        <w:lastRenderedPageBreak/>
        <w:t>Литература</w:t>
      </w:r>
    </w:p>
    <w:p w14:paraId="3C07DF90" w14:textId="77777777" w:rsidR="00E3235C" w:rsidRPr="00E3235C" w:rsidRDefault="00E3235C" w:rsidP="00E3235C">
      <w:pPr>
        <w:shd w:val="clear" w:color="auto" w:fill="FFFFFF"/>
        <w:spacing w:after="0" w:line="240" w:lineRule="auto"/>
        <w:jc w:val="both"/>
        <w:rPr>
          <w:rFonts w:ascii="Times New Roman" w:eastAsia="Times New Roman" w:hAnsi="Times New Roman" w:cs="Times New Roman"/>
          <w:color w:val="555555"/>
          <w:sz w:val="28"/>
          <w:szCs w:val="28"/>
          <w:lang w:eastAsia="ru-RU"/>
        </w:rPr>
      </w:pPr>
    </w:p>
    <w:p w14:paraId="15186697" w14:textId="77777777" w:rsidR="00E3235C" w:rsidRPr="00E3235C" w:rsidRDefault="00E3235C" w:rsidP="00E3235C">
      <w:pPr>
        <w:numPr>
          <w:ilvl w:val="0"/>
          <w:numId w:val="9"/>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proofErr w:type="spellStart"/>
      <w:r w:rsidRPr="00E3235C">
        <w:rPr>
          <w:rFonts w:ascii="Times New Roman" w:eastAsia="Times New Roman" w:hAnsi="Times New Roman" w:cs="Times New Roman"/>
          <w:color w:val="000000"/>
          <w:sz w:val="28"/>
          <w:szCs w:val="28"/>
          <w:lang w:eastAsia="ru-RU"/>
        </w:rPr>
        <w:t>Бурдина</w:t>
      </w:r>
      <w:proofErr w:type="spellEnd"/>
      <w:r w:rsidRPr="00E3235C">
        <w:rPr>
          <w:rFonts w:ascii="Times New Roman" w:eastAsia="Times New Roman" w:hAnsi="Times New Roman" w:cs="Times New Roman"/>
          <w:color w:val="000000"/>
          <w:sz w:val="28"/>
          <w:szCs w:val="28"/>
          <w:lang w:eastAsia="ru-RU"/>
        </w:rPr>
        <w:t xml:space="preserve"> М.И. Игры на уроках английского языка на начальной и средней ступенях обучения / М.И. </w:t>
      </w:r>
      <w:proofErr w:type="spellStart"/>
      <w:r w:rsidRPr="00E3235C">
        <w:rPr>
          <w:rFonts w:ascii="Times New Roman" w:eastAsia="Times New Roman" w:hAnsi="Times New Roman" w:cs="Times New Roman"/>
          <w:color w:val="000000"/>
          <w:sz w:val="28"/>
          <w:szCs w:val="28"/>
          <w:lang w:eastAsia="ru-RU"/>
        </w:rPr>
        <w:t>Бурдина</w:t>
      </w:r>
      <w:proofErr w:type="spellEnd"/>
      <w:r w:rsidRPr="00E3235C">
        <w:rPr>
          <w:rFonts w:ascii="Times New Roman" w:eastAsia="Times New Roman" w:hAnsi="Times New Roman" w:cs="Times New Roman"/>
          <w:color w:val="000000"/>
          <w:sz w:val="28"/>
          <w:szCs w:val="28"/>
          <w:lang w:eastAsia="ru-RU"/>
        </w:rPr>
        <w:t xml:space="preserve"> // ИЯШ. -2005 - № 3.</w:t>
      </w:r>
    </w:p>
    <w:p w14:paraId="64246913" w14:textId="77777777" w:rsidR="00E3235C" w:rsidRPr="00E3235C" w:rsidRDefault="00E3235C" w:rsidP="00E3235C">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3DFDCE9" w14:textId="77777777" w:rsidR="00E3235C" w:rsidRPr="00E3235C" w:rsidRDefault="00E3235C" w:rsidP="00E3235C">
      <w:pPr>
        <w:numPr>
          <w:ilvl w:val="0"/>
          <w:numId w:val="9"/>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E3235C">
        <w:rPr>
          <w:rFonts w:ascii="Times New Roman" w:eastAsia="Times New Roman" w:hAnsi="Times New Roman" w:cs="Times New Roman"/>
          <w:color w:val="000000"/>
          <w:sz w:val="28"/>
          <w:szCs w:val="28"/>
          <w:lang w:eastAsia="ru-RU"/>
        </w:rPr>
        <w:t xml:space="preserve">Верещагина И.Н. Английский язык: кн. для учителя к учеб. для 2 </w:t>
      </w:r>
      <w:proofErr w:type="spellStart"/>
      <w:r w:rsidRPr="00E3235C">
        <w:rPr>
          <w:rFonts w:ascii="Times New Roman" w:eastAsia="Times New Roman" w:hAnsi="Times New Roman" w:cs="Times New Roman"/>
          <w:color w:val="000000"/>
          <w:sz w:val="28"/>
          <w:szCs w:val="28"/>
          <w:lang w:eastAsia="ru-RU"/>
        </w:rPr>
        <w:t>кл.шк</w:t>
      </w:r>
      <w:proofErr w:type="spellEnd"/>
      <w:r w:rsidRPr="00E3235C">
        <w:rPr>
          <w:rFonts w:ascii="Times New Roman" w:eastAsia="Times New Roman" w:hAnsi="Times New Roman" w:cs="Times New Roman"/>
          <w:color w:val="000000"/>
          <w:sz w:val="28"/>
          <w:szCs w:val="28"/>
          <w:lang w:eastAsia="ru-RU"/>
        </w:rPr>
        <w:t xml:space="preserve">. с </w:t>
      </w:r>
      <w:proofErr w:type="spellStart"/>
      <w:r w:rsidRPr="00E3235C">
        <w:rPr>
          <w:rFonts w:ascii="Times New Roman" w:eastAsia="Times New Roman" w:hAnsi="Times New Roman" w:cs="Times New Roman"/>
          <w:color w:val="000000"/>
          <w:sz w:val="28"/>
          <w:szCs w:val="28"/>
          <w:lang w:eastAsia="ru-RU"/>
        </w:rPr>
        <w:t>углубл</w:t>
      </w:r>
      <w:proofErr w:type="spellEnd"/>
      <w:r w:rsidRPr="00E3235C">
        <w:rPr>
          <w:rFonts w:ascii="Times New Roman" w:eastAsia="Times New Roman" w:hAnsi="Times New Roman" w:cs="Times New Roman"/>
          <w:color w:val="000000"/>
          <w:sz w:val="28"/>
          <w:szCs w:val="28"/>
          <w:lang w:eastAsia="ru-RU"/>
        </w:rPr>
        <w:t xml:space="preserve">. изучением англ. яз. / И.Н. Верещагина, Н.В. Уварова. – </w:t>
      </w:r>
      <w:proofErr w:type="spellStart"/>
      <w:proofErr w:type="gramStart"/>
      <w:r w:rsidRPr="00E3235C">
        <w:rPr>
          <w:rFonts w:ascii="Times New Roman" w:eastAsia="Times New Roman" w:hAnsi="Times New Roman" w:cs="Times New Roman"/>
          <w:color w:val="000000"/>
          <w:sz w:val="28"/>
          <w:szCs w:val="28"/>
          <w:lang w:eastAsia="ru-RU"/>
        </w:rPr>
        <w:t>М.:Просвещение</w:t>
      </w:r>
      <w:proofErr w:type="spellEnd"/>
      <w:proofErr w:type="gramEnd"/>
      <w:r w:rsidRPr="00E3235C">
        <w:rPr>
          <w:rFonts w:ascii="Times New Roman" w:eastAsia="Times New Roman" w:hAnsi="Times New Roman" w:cs="Times New Roman"/>
          <w:color w:val="000000"/>
          <w:sz w:val="28"/>
          <w:szCs w:val="28"/>
          <w:lang w:eastAsia="ru-RU"/>
        </w:rPr>
        <w:t>, 2018.</w:t>
      </w:r>
    </w:p>
    <w:p w14:paraId="1E2ABCC6" w14:textId="77777777" w:rsidR="00E3235C" w:rsidRPr="00E3235C" w:rsidRDefault="00E3235C" w:rsidP="00E3235C">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898C182" w14:textId="77777777" w:rsidR="00E3235C" w:rsidRPr="00E3235C" w:rsidRDefault="00E3235C" w:rsidP="00E3235C">
      <w:pPr>
        <w:numPr>
          <w:ilvl w:val="0"/>
          <w:numId w:val="9"/>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E3235C">
        <w:rPr>
          <w:rFonts w:ascii="Times New Roman" w:eastAsia="Times New Roman" w:hAnsi="Times New Roman" w:cs="Times New Roman"/>
          <w:color w:val="000000"/>
          <w:sz w:val="28"/>
          <w:szCs w:val="28"/>
          <w:lang w:eastAsia="ru-RU"/>
        </w:rPr>
        <w:t>Выготский Л.С. Мышление и речь. Собр. соч. в 6 томах/ Проблемы общей психологии / Л. С. Выготский - М.,1982. – Т.2.</w:t>
      </w:r>
    </w:p>
    <w:p w14:paraId="4744804D" w14:textId="77777777" w:rsidR="00E3235C" w:rsidRPr="00E3235C" w:rsidRDefault="00E3235C" w:rsidP="00E3235C">
      <w:pPr>
        <w:shd w:val="clear" w:color="auto" w:fill="FFFFFF"/>
        <w:spacing w:after="0" w:line="240" w:lineRule="auto"/>
        <w:jc w:val="both"/>
        <w:rPr>
          <w:rFonts w:ascii="Times New Roman" w:hAnsi="Times New Roman" w:cs="Times New Roman"/>
          <w:sz w:val="28"/>
          <w:szCs w:val="28"/>
        </w:rPr>
      </w:pPr>
    </w:p>
    <w:p w14:paraId="29FAEF47" w14:textId="77777777" w:rsidR="00E3235C" w:rsidRPr="00E3235C" w:rsidRDefault="00E3235C" w:rsidP="00E3235C">
      <w:pPr>
        <w:numPr>
          <w:ilvl w:val="0"/>
          <w:numId w:val="9"/>
        </w:numPr>
        <w:shd w:val="clear" w:color="auto" w:fill="FFFFFF"/>
        <w:spacing w:after="0" w:line="240" w:lineRule="auto"/>
        <w:contextualSpacing/>
        <w:jc w:val="both"/>
        <w:rPr>
          <w:rFonts w:ascii="Times New Roman" w:eastAsia="Times New Roman" w:hAnsi="Times New Roman" w:cs="Times New Roman"/>
          <w:color w:val="555555"/>
          <w:sz w:val="28"/>
          <w:szCs w:val="28"/>
          <w:lang w:eastAsia="ru-RU"/>
        </w:rPr>
      </w:pPr>
      <w:r w:rsidRPr="00E3235C">
        <w:rPr>
          <w:rFonts w:ascii="Times New Roman" w:hAnsi="Times New Roman" w:cs="Times New Roman"/>
          <w:sz w:val="28"/>
          <w:szCs w:val="28"/>
        </w:rPr>
        <w:t>Леонтьев А.А. От психологии чтения к психологии обучения чтению // Материалы 5</w:t>
      </w:r>
      <w:r w:rsidRPr="00E3235C">
        <w:rPr>
          <w:rFonts w:ascii="Times New Roman" w:hAnsi="Times New Roman" w:cs="Times New Roman"/>
          <w:sz w:val="28"/>
          <w:szCs w:val="28"/>
        </w:rPr>
        <w:noBreakHyphen/>
        <w:t>й Международной научно-практической конференции (26–28 марта 2001 г.): в 2 ч. — Ч. 1 / под ред. И.В. Усачевой. — М., 2002.</w:t>
      </w:r>
    </w:p>
    <w:p w14:paraId="1ABA4073" w14:textId="77777777" w:rsidR="00E3235C" w:rsidRPr="00E3235C" w:rsidRDefault="00E3235C" w:rsidP="00E3235C">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6474474" w14:textId="77777777" w:rsidR="00E3235C" w:rsidRPr="00E3235C" w:rsidRDefault="00E3235C" w:rsidP="00E3235C">
      <w:pPr>
        <w:numPr>
          <w:ilvl w:val="0"/>
          <w:numId w:val="9"/>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E3235C">
        <w:rPr>
          <w:rFonts w:ascii="Times New Roman" w:eastAsia="Times New Roman" w:hAnsi="Times New Roman" w:cs="Times New Roman"/>
          <w:color w:val="000000"/>
          <w:sz w:val="28"/>
          <w:szCs w:val="28"/>
          <w:lang w:eastAsia="ru-RU"/>
        </w:rPr>
        <w:t>Методика обучения иностранным языкам: традиции и современность. Коллективная монография / под ред. А.А. Миролюбова. – Обнинск: Титул, 2021.</w:t>
      </w:r>
    </w:p>
    <w:p w14:paraId="271A1DB0" w14:textId="77777777" w:rsidR="00E3235C" w:rsidRPr="00E3235C" w:rsidRDefault="00E3235C" w:rsidP="00E3235C">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FF1B30B" w14:textId="77777777" w:rsidR="00E3235C" w:rsidRPr="00E3235C" w:rsidRDefault="00E3235C" w:rsidP="00E3235C">
      <w:pPr>
        <w:numPr>
          <w:ilvl w:val="0"/>
          <w:numId w:val="9"/>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E3235C">
        <w:rPr>
          <w:rFonts w:ascii="Times New Roman" w:eastAsia="Times New Roman" w:hAnsi="Times New Roman" w:cs="Times New Roman"/>
          <w:color w:val="000000"/>
          <w:sz w:val="28"/>
          <w:szCs w:val="28"/>
          <w:lang w:eastAsia="ru-RU"/>
        </w:rPr>
        <w:t>Пассов, Е.И. Основы методики обучения иностранным языкам: учебник для вузов / М., «Русский язык», 2020.</w:t>
      </w:r>
    </w:p>
    <w:p w14:paraId="666E791F" w14:textId="77777777" w:rsidR="00E3235C" w:rsidRPr="00E3235C" w:rsidRDefault="00E3235C" w:rsidP="00E3235C">
      <w:pPr>
        <w:shd w:val="clear" w:color="auto" w:fill="FFFFFF"/>
        <w:spacing w:after="0" w:line="240" w:lineRule="auto"/>
        <w:jc w:val="both"/>
        <w:rPr>
          <w:rFonts w:ascii="Times New Roman" w:hAnsi="Times New Roman" w:cs="Times New Roman"/>
          <w:sz w:val="28"/>
          <w:szCs w:val="28"/>
        </w:rPr>
      </w:pPr>
    </w:p>
    <w:p w14:paraId="37298915" w14:textId="77777777" w:rsidR="00E3235C" w:rsidRPr="00E3235C" w:rsidRDefault="00E3235C" w:rsidP="00E3235C">
      <w:pPr>
        <w:numPr>
          <w:ilvl w:val="0"/>
          <w:numId w:val="9"/>
        </w:numPr>
        <w:shd w:val="clear" w:color="auto" w:fill="FFFFFF"/>
        <w:spacing w:after="0" w:line="240" w:lineRule="auto"/>
        <w:contextualSpacing/>
        <w:jc w:val="both"/>
        <w:rPr>
          <w:rFonts w:ascii="Times New Roman" w:hAnsi="Times New Roman" w:cs="Times New Roman"/>
          <w:i/>
          <w:iCs/>
          <w:sz w:val="28"/>
          <w:szCs w:val="28"/>
        </w:rPr>
      </w:pPr>
      <w:r w:rsidRPr="00E3235C">
        <w:rPr>
          <w:rFonts w:ascii="Times New Roman" w:hAnsi="Times New Roman" w:cs="Times New Roman"/>
          <w:sz w:val="28"/>
          <w:szCs w:val="28"/>
        </w:rPr>
        <w:t xml:space="preserve">Русскоязычный сайт, посвященный тестированию качества чтения учащихся начальных классов [Электронный ресурс]. — </w:t>
      </w:r>
      <w:r w:rsidRPr="00E3235C">
        <w:rPr>
          <w:rFonts w:ascii="Times New Roman" w:hAnsi="Times New Roman" w:cs="Times New Roman"/>
          <w:i/>
          <w:iCs/>
          <w:sz w:val="28"/>
          <w:szCs w:val="28"/>
        </w:rPr>
        <w:t>URL: http://www.centeroko.ru/pirls06/pirls06_pub.htm/.</w:t>
      </w:r>
    </w:p>
    <w:p w14:paraId="4F7CB6E8" w14:textId="77777777" w:rsidR="00E3235C" w:rsidRPr="00E3235C" w:rsidRDefault="00E3235C" w:rsidP="00E3235C">
      <w:pPr>
        <w:shd w:val="clear" w:color="auto" w:fill="FFFFFF"/>
        <w:spacing w:after="0" w:line="240" w:lineRule="auto"/>
        <w:jc w:val="both"/>
        <w:rPr>
          <w:rFonts w:ascii="Times New Roman" w:hAnsi="Times New Roman" w:cs="Times New Roman"/>
          <w:sz w:val="28"/>
          <w:szCs w:val="28"/>
        </w:rPr>
      </w:pPr>
    </w:p>
    <w:p w14:paraId="7E81B8AC" w14:textId="77777777" w:rsidR="00E3235C" w:rsidRPr="00E3235C" w:rsidRDefault="00E3235C" w:rsidP="00E3235C">
      <w:pPr>
        <w:numPr>
          <w:ilvl w:val="0"/>
          <w:numId w:val="9"/>
        </w:numPr>
        <w:shd w:val="clear" w:color="auto" w:fill="FFFFFF"/>
        <w:spacing w:after="0" w:line="240" w:lineRule="auto"/>
        <w:contextualSpacing/>
        <w:jc w:val="both"/>
        <w:rPr>
          <w:rFonts w:ascii="Times New Roman" w:eastAsia="Times New Roman" w:hAnsi="Times New Roman" w:cs="Times New Roman"/>
          <w:color w:val="555555"/>
          <w:sz w:val="28"/>
          <w:szCs w:val="28"/>
          <w:lang w:eastAsia="ru-RU"/>
        </w:rPr>
      </w:pPr>
      <w:r w:rsidRPr="00E3235C">
        <w:rPr>
          <w:rFonts w:ascii="Times New Roman" w:hAnsi="Times New Roman" w:cs="Times New Roman"/>
          <w:sz w:val="28"/>
          <w:szCs w:val="28"/>
        </w:rPr>
        <w:t>Холодная М. А. Приоритеты современного школьного образования: способность адаптироваться к социуму или интеллектуальное развитие и воспитание? // Материалы IV Всероссийского съезда психологов образования России «Психология и современное российское образование» (8–12 декабря 2008 г., Москва). — М., 2008.</w:t>
      </w:r>
    </w:p>
    <w:p w14:paraId="519688E2" w14:textId="77777777" w:rsidR="00E3235C" w:rsidRPr="00E3235C" w:rsidRDefault="00E3235C" w:rsidP="00E3235C">
      <w:pPr>
        <w:ind w:left="720"/>
        <w:contextualSpacing/>
        <w:rPr>
          <w:rFonts w:ascii="Times New Roman" w:eastAsia="Times New Roman" w:hAnsi="Times New Roman" w:cs="Times New Roman"/>
          <w:color w:val="555555"/>
          <w:sz w:val="28"/>
          <w:szCs w:val="28"/>
          <w:lang w:eastAsia="ru-RU"/>
        </w:rPr>
      </w:pPr>
    </w:p>
    <w:p w14:paraId="170E1D3F" w14:textId="77777777" w:rsidR="00E3235C" w:rsidRPr="00E3235C" w:rsidRDefault="00E3235C" w:rsidP="00E3235C">
      <w:pPr>
        <w:numPr>
          <w:ilvl w:val="0"/>
          <w:numId w:val="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E3235C">
        <w:rPr>
          <w:rFonts w:ascii="Times New Roman" w:eastAsia="Times New Roman" w:hAnsi="Times New Roman" w:cs="Times New Roman"/>
          <w:sz w:val="28"/>
          <w:szCs w:val="28"/>
          <w:lang w:eastAsia="ru-RU"/>
        </w:rPr>
        <w:t xml:space="preserve">К. Д. Ушинский об умственном развитии ребенка </w:t>
      </w:r>
      <w:r w:rsidRPr="00E3235C">
        <w:rPr>
          <w:rFonts w:ascii="Times New Roman" w:eastAsia="Times New Roman" w:hAnsi="Times New Roman" w:cs="Times New Roman"/>
          <w:i/>
          <w:iCs/>
          <w:sz w:val="28"/>
          <w:szCs w:val="28"/>
          <w:lang w:eastAsia="ru-RU"/>
        </w:rPr>
        <w:t>https://multiurok.ru/index.php/files/konspekt-stati-k-d-ushinskogo-o-polze-pedagogiches.html</w:t>
      </w:r>
    </w:p>
    <w:p w14:paraId="1384B6E2" w14:textId="77777777" w:rsidR="00E3235C" w:rsidRPr="00E3235C" w:rsidRDefault="00E3235C" w:rsidP="00E3235C">
      <w:pPr>
        <w:ind w:left="720"/>
        <w:contextualSpacing/>
        <w:rPr>
          <w:rFonts w:ascii="Times New Roman" w:eastAsia="Times New Roman" w:hAnsi="Times New Roman" w:cs="Times New Roman"/>
          <w:sz w:val="28"/>
          <w:szCs w:val="28"/>
          <w:lang w:eastAsia="ru-RU"/>
        </w:rPr>
      </w:pPr>
    </w:p>
    <w:p w14:paraId="6568AA08" w14:textId="77777777" w:rsidR="00E3235C" w:rsidRPr="00E3235C" w:rsidRDefault="00E3235C" w:rsidP="00E3235C">
      <w:pPr>
        <w:numPr>
          <w:ilvl w:val="0"/>
          <w:numId w:val="9"/>
        </w:numPr>
        <w:shd w:val="clear" w:color="auto" w:fill="FFFFFF"/>
        <w:spacing w:after="0" w:line="240" w:lineRule="auto"/>
        <w:contextualSpacing/>
        <w:jc w:val="both"/>
        <w:rPr>
          <w:rFonts w:ascii="Times New Roman" w:eastAsia="Times New Roman" w:hAnsi="Times New Roman" w:cs="Times New Roman"/>
          <w:i/>
          <w:iCs/>
          <w:sz w:val="28"/>
          <w:szCs w:val="28"/>
          <w:lang w:eastAsia="ru-RU"/>
        </w:rPr>
      </w:pPr>
      <w:r w:rsidRPr="00E3235C">
        <w:rPr>
          <w:rFonts w:ascii="Times New Roman" w:eastAsia="Times New Roman" w:hAnsi="Times New Roman" w:cs="Times New Roman"/>
          <w:sz w:val="28"/>
          <w:szCs w:val="28"/>
          <w:lang w:eastAsia="ru-RU"/>
        </w:rPr>
        <w:t xml:space="preserve">Джеймс </w:t>
      </w:r>
      <w:proofErr w:type="spellStart"/>
      <w:r w:rsidRPr="00E3235C">
        <w:rPr>
          <w:rFonts w:ascii="Times New Roman" w:eastAsia="Times New Roman" w:hAnsi="Times New Roman" w:cs="Times New Roman"/>
          <w:sz w:val="28"/>
          <w:szCs w:val="28"/>
          <w:lang w:eastAsia="ru-RU"/>
        </w:rPr>
        <w:t>Эшер</w:t>
      </w:r>
      <w:proofErr w:type="spellEnd"/>
      <w:r w:rsidRPr="00E3235C">
        <w:rPr>
          <w:rFonts w:ascii="Times New Roman" w:eastAsia="Times New Roman" w:hAnsi="Times New Roman" w:cs="Times New Roman"/>
          <w:sz w:val="28"/>
          <w:szCs w:val="28"/>
          <w:lang w:eastAsia="ru-RU"/>
        </w:rPr>
        <w:t xml:space="preserve"> и метод TPR </w:t>
      </w:r>
      <w:r w:rsidRPr="00E3235C">
        <w:rPr>
          <w:rFonts w:ascii="Times New Roman" w:eastAsia="Times New Roman" w:hAnsi="Times New Roman" w:cs="Times New Roman"/>
          <w:i/>
          <w:iCs/>
          <w:sz w:val="28"/>
          <w:szCs w:val="28"/>
          <w:lang w:val="en-US" w:eastAsia="ru-RU"/>
        </w:rPr>
        <w:t>https</w:t>
      </w:r>
      <w:r w:rsidRPr="00E3235C">
        <w:rPr>
          <w:rFonts w:ascii="Times New Roman" w:eastAsia="Times New Roman" w:hAnsi="Times New Roman" w:cs="Times New Roman"/>
          <w:i/>
          <w:iCs/>
          <w:sz w:val="28"/>
          <w:szCs w:val="28"/>
          <w:lang w:eastAsia="ru-RU"/>
        </w:rPr>
        <w:t>://</w:t>
      </w:r>
      <w:proofErr w:type="spellStart"/>
      <w:r w:rsidRPr="00E3235C">
        <w:rPr>
          <w:rFonts w:ascii="Times New Roman" w:eastAsia="Times New Roman" w:hAnsi="Times New Roman" w:cs="Times New Roman"/>
          <w:i/>
          <w:iCs/>
          <w:sz w:val="28"/>
          <w:szCs w:val="28"/>
          <w:lang w:val="en-US" w:eastAsia="ru-RU"/>
        </w:rPr>
        <w:t>storytellingrussian</w:t>
      </w:r>
      <w:proofErr w:type="spellEnd"/>
      <w:r w:rsidRPr="00E3235C">
        <w:rPr>
          <w:rFonts w:ascii="Times New Roman" w:eastAsia="Times New Roman" w:hAnsi="Times New Roman" w:cs="Times New Roman"/>
          <w:i/>
          <w:iCs/>
          <w:sz w:val="28"/>
          <w:szCs w:val="28"/>
          <w:lang w:eastAsia="ru-RU"/>
        </w:rPr>
        <w:t>.</w:t>
      </w:r>
      <w:r w:rsidRPr="00E3235C">
        <w:rPr>
          <w:rFonts w:ascii="Times New Roman" w:eastAsia="Times New Roman" w:hAnsi="Times New Roman" w:cs="Times New Roman"/>
          <w:i/>
          <w:iCs/>
          <w:sz w:val="28"/>
          <w:szCs w:val="28"/>
          <w:lang w:val="en-US" w:eastAsia="ru-RU"/>
        </w:rPr>
        <w:t>com</w:t>
      </w:r>
      <w:r w:rsidRPr="00E3235C">
        <w:rPr>
          <w:rFonts w:ascii="Times New Roman" w:eastAsia="Times New Roman" w:hAnsi="Times New Roman" w:cs="Times New Roman"/>
          <w:i/>
          <w:iCs/>
          <w:sz w:val="28"/>
          <w:szCs w:val="28"/>
          <w:lang w:eastAsia="ru-RU"/>
        </w:rPr>
        <w:t>/</w:t>
      </w:r>
      <w:proofErr w:type="spellStart"/>
      <w:r w:rsidRPr="00E3235C">
        <w:rPr>
          <w:rFonts w:ascii="Times New Roman" w:eastAsia="Times New Roman" w:hAnsi="Times New Roman" w:cs="Times New Roman"/>
          <w:i/>
          <w:iCs/>
          <w:sz w:val="28"/>
          <w:szCs w:val="28"/>
          <w:lang w:eastAsia="ru-RU"/>
        </w:rPr>
        <w:t>джеймс</w:t>
      </w:r>
      <w:proofErr w:type="spellEnd"/>
      <w:r w:rsidRPr="00E3235C">
        <w:rPr>
          <w:rFonts w:ascii="Times New Roman" w:eastAsia="Times New Roman" w:hAnsi="Times New Roman" w:cs="Times New Roman"/>
          <w:i/>
          <w:iCs/>
          <w:sz w:val="28"/>
          <w:szCs w:val="28"/>
          <w:lang w:eastAsia="ru-RU"/>
        </w:rPr>
        <w:t>-</w:t>
      </w:r>
      <w:proofErr w:type="spellStart"/>
      <w:r w:rsidRPr="00E3235C">
        <w:rPr>
          <w:rFonts w:ascii="Times New Roman" w:eastAsia="Times New Roman" w:hAnsi="Times New Roman" w:cs="Times New Roman"/>
          <w:i/>
          <w:iCs/>
          <w:sz w:val="28"/>
          <w:szCs w:val="28"/>
          <w:lang w:eastAsia="ru-RU"/>
        </w:rPr>
        <w:t>эшер</w:t>
      </w:r>
      <w:proofErr w:type="spellEnd"/>
      <w:r w:rsidRPr="00E3235C">
        <w:rPr>
          <w:rFonts w:ascii="Times New Roman" w:eastAsia="Times New Roman" w:hAnsi="Times New Roman" w:cs="Times New Roman"/>
          <w:i/>
          <w:iCs/>
          <w:sz w:val="28"/>
          <w:szCs w:val="28"/>
          <w:lang w:eastAsia="ru-RU"/>
        </w:rPr>
        <w:t>-и-метод-</w:t>
      </w:r>
      <w:proofErr w:type="spellStart"/>
      <w:r w:rsidRPr="00E3235C">
        <w:rPr>
          <w:rFonts w:ascii="Times New Roman" w:eastAsia="Times New Roman" w:hAnsi="Times New Roman" w:cs="Times New Roman"/>
          <w:i/>
          <w:iCs/>
          <w:sz w:val="28"/>
          <w:szCs w:val="28"/>
          <w:lang w:val="en-US" w:eastAsia="ru-RU"/>
        </w:rPr>
        <w:t>tpr</w:t>
      </w:r>
      <w:proofErr w:type="spellEnd"/>
      <w:r w:rsidRPr="00E3235C">
        <w:rPr>
          <w:rFonts w:ascii="Times New Roman" w:eastAsia="Times New Roman" w:hAnsi="Times New Roman" w:cs="Times New Roman"/>
          <w:i/>
          <w:iCs/>
          <w:sz w:val="28"/>
          <w:szCs w:val="28"/>
          <w:lang w:eastAsia="ru-RU"/>
        </w:rPr>
        <w:t>/</w:t>
      </w:r>
    </w:p>
    <w:p w14:paraId="415008CF" w14:textId="366ECE02" w:rsidR="00E3235C" w:rsidRDefault="00E3235C" w:rsidP="009C52C0">
      <w:pPr>
        <w:spacing w:after="0" w:line="240" w:lineRule="auto"/>
        <w:ind w:firstLine="709"/>
        <w:jc w:val="both"/>
        <w:rPr>
          <w:rFonts w:ascii="Times New Roman" w:hAnsi="Times New Roman" w:cs="Times New Roman"/>
          <w:sz w:val="28"/>
          <w:szCs w:val="28"/>
        </w:rPr>
      </w:pPr>
    </w:p>
    <w:p w14:paraId="53E1F047" w14:textId="77777777" w:rsidR="00E3235C" w:rsidRPr="0016392B" w:rsidRDefault="00E3235C" w:rsidP="009C52C0">
      <w:pPr>
        <w:spacing w:after="0" w:line="240" w:lineRule="auto"/>
        <w:ind w:firstLine="709"/>
        <w:jc w:val="both"/>
        <w:rPr>
          <w:rFonts w:ascii="Times New Roman" w:hAnsi="Times New Roman" w:cs="Times New Roman"/>
          <w:sz w:val="28"/>
          <w:szCs w:val="28"/>
        </w:rPr>
      </w:pPr>
    </w:p>
    <w:p w14:paraId="5A2205D9" w14:textId="77777777" w:rsidR="00CB6D09" w:rsidRPr="0016392B" w:rsidRDefault="00CB6D09" w:rsidP="009C52C0">
      <w:pPr>
        <w:spacing w:after="0" w:line="240" w:lineRule="auto"/>
        <w:ind w:firstLine="709"/>
        <w:jc w:val="both"/>
        <w:rPr>
          <w:rFonts w:ascii="Times New Roman" w:hAnsi="Times New Roman" w:cs="Times New Roman"/>
          <w:sz w:val="28"/>
          <w:szCs w:val="28"/>
        </w:rPr>
      </w:pPr>
    </w:p>
    <w:p w14:paraId="28435C3D" w14:textId="3B365CE3" w:rsidR="00CB6D09" w:rsidRPr="00CB6D09" w:rsidRDefault="00CB6D09" w:rsidP="0016392B">
      <w:pPr>
        <w:widowControl w:val="0"/>
        <w:tabs>
          <w:tab w:val="left" w:pos="284"/>
        </w:tabs>
        <w:autoSpaceDE w:val="0"/>
        <w:autoSpaceDN w:val="0"/>
        <w:adjustRightInd w:val="0"/>
        <w:spacing w:after="0" w:line="240" w:lineRule="auto"/>
        <w:jc w:val="both"/>
        <w:rPr>
          <w:i/>
          <w:iCs/>
          <w:color w:val="181818"/>
          <w:sz w:val="28"/>
          <w:szCs w:val="28"/>
        </w:rPr>
      </w:pPr>
    </w:p>
    <w:p w14:paraId="2F964A4E" w14:textId="33AD6402" w:rsidR="00CB6D09" w:rsidRPr="00CB6D09" w:rsidRDefault="00CB6D09" w:rsidP="0016392B">
      <w:pPr>
        <w:widowControl w:val="0"/>
        <w:tabs>
          <w:tab w:val="left" w:pos="284"/>
        </w:tabs>
        <w:autoSpaceDE w:val="0"/>
        <w:autoSpaceDN w:val="0"/>
        <w:adjustRightInd w:val="0"/>
        <w:spacing w:after="0" w:line="240" w:lineRule="auto"/>
        <w:jc w:val="both"/>
        <w:rPr>
          <w:i/>
          <w:iCs/>
          <w:color w:val="181818"/>
          <w:sz w:val="28"/>
          <w:szCs w:val="28"/>
        </w:rPr>
      </w:pPr>
    </w:p>
    <w:sectPr w:rsidR="00CB6D09" w:rsidRPr="00CB6D09" w:rsidSect="00CB6D09">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45B"/>
    <w:multiLevelType w:val="hybridMultilevel"/>
    <w:tmpl w:val="56A69742"/>
    <w:lvl w:ilvl="0" w:tplc="52CCC50A">
      <w:start w:val="1"/>
      <w:numFmt w:val="decimal"/>
      <w:lvlText w:val="%1."/>
      <w:lvlJc w:val="left"/>
      <w:pPr>
        <w:ind w:left="720" w:hanging="360"/>
      </w:pPr>
      <w:rPr>
        <w:i w:val="0"/>
        <w:i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0D36D4"/>
    <w:multiLevelType w:val="hybridMultilevel"/>
    <w:tmpl w:val="303000B6"/>
    <w:lvl w:ilvl="0" w:tplc="CED2F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DD65BF6"/>
    <w:multiLevelType w:val="hybridMultilevel"/>
    <w:tmpl w:val="49DC063E"/>
    <w:lvl w:ilvl="0" w:tplc="89D4024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21934CD5"/>
    <w:multiLevelType w:val="multilevel"/>
    <w:tmpl w:val="935A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B3597"/>
    <w:multiLevelType w:val="hybridMultilevel"/>
    <w:tmpl w:val="41861352"/>
    <w:lvl w:ilvl="0" w:tplc="CED2F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912D4C"/>
    <w:multiLevelType w:val="multilevel"/>
    <w:tmpl w:val="F1B0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B6F25"/>
    <w:multiLevelType w:val="multilevel"/>
    <w:tmpl w:val="71E2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8038D"/>
    <w:multiLevelType w:val="hybridMultilevel"/>
    <w:tmpl w:val="AC12A692"/>
    <w:lvl w:ilvl="0" w:tplc="CED2F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3AB572B"/>
    <w:multiLevelType w:val="multilevel"/>
    <w:tmpl w:val="C670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5"/>
  </w:num>
  <w:num w:numId="4">
    <w:abstractNumId w:val="3"/>
  </w:num>
  <w:num w:numId="5">
    <w:abstractNumId w:val="6"/>
  </w:num>
  <w:num w:numId="6">
    <w:abstractNumId w:val="1"/>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82"/>
    <w:rsid w:val="00027976"/>
    <w:rsid w:val="0016392B"/>
    <w:rsid w:val="001D5E76"/>
    <w:rsid w:val="00227968"/>
    <w:rsid w:val="002A5F7C"/>
    <w:rsid w:val="00331648"/>
    <w:rsid w:val="005834D4"/>
    <w:rsid w:val="006368BF"/>
    <w:rsid w:val="007F0A95"/>
    <w:rsid w:val="009721D1"/>
    <w:rsid w:val="009C52C0"/>
    <w:rsid w:val="00AE4D97"/>
    <w:rsid w:val="00B92D03"/>
    <w:rsid w:val="00CB6D09"/>
    <w:rsid w:val="00CE4A82"/>
    <w:rsid w:val="00D250FC"/>
    <w:rsid w:val="00D341F2"/>
    <w:rsid w:val="00D548AB"/>
    <w:rsid w:val="00E32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62E5"/>
  <w15:chartTrackingRefBased/>
  <w15:docId w15:val="{689EF0EA-9C63-4154-89F7-1942D1F3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1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4A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834D4"/>
    <w:rPr>
      <w:i/>
      <w:iCs/>
    </w:rPr>
  </w:style>
  <w:style w:type="character" w:styleId="a5">
    <w:name w:val="Hyperlink"/>
    <w:basedOn w:val="a0"/>
    <w:uiPriority w:val="99"/>
    <w:unhideWhenUsed/>
    <w:rsid w:val="005834D4"/>
    <w:rPr>
      <w:color w:val="0000FF"/>
      <w:u w:val="single"/>
    </w:rPr>
  </w:style>
  <w:style w:type="paragraph" w:styleId="a6">
    <w:name w:val="List Paragraph"/>
    <w:basedOn w:val="a"/>
    <w:uiPriority w:val="34"/>
    <w:qFormat/>
    <w:rsid w:val="00D548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3934">
      <w:bodyDiv w:val="1"/>
      <w:marLeft w:val="0"/>
      <w:marRight w:val="0"/>
      <w:marTop w:val="0"/>
      <w:marBottom w:val="0"/>
      <w:divBdr>
        <w:top w:val="none" w:sz="0" w:space="0" w:color="auto"/>
        <w:left w:val="none" w:sz="0" w:space="0" w:color="auto"/>
        <w:bottom w:val="none" w:sz="0" w:space="0" w:color="auto"/>
        <w:right w:val="none" w:sz="0" w:space="0" w:color="auto"/>
      </w:divBdr>
    </w:div>
    <w:div w:id="1057632601">
      <w:bodyDiv w:val="1"/>
      <w:marLeft w:val="0"/>
      <w:marRight w:val="0"/>
      <w:marTop w:val="0"/>
      <w:marBottom w:val="0"/>
      <w:divBdr>
        <w:top w:val="none" w:sz="0" w:space="0" w:color="auto"/>
        <w:left w:val="none" w:sz="0" w:space="0" w:color="auto"/>
        <w:bottom w:val="none" w:sz="0" w:space="0" w:color="auto"/>
        <w:right w:val="none" w:sz="0" w:space="0" w:color="auto"/>
      </w:divBdr>
    </w:div>
    <w:div w:id="1456673973">
      <w:bodyDiv w:val="1"/>
      <w:marLeft w:val="0"/>
      <w:marRight w:val="0"/>
      <w:marTop w:val="0"/>
      <w:marBottom w:val="0"/>
      <w:divBdr>
        <w:top w:val="none" w:sz="0" w:space="0" w:color="auto"/>
        <w:left w:val="none" w:sz="0" w:space="0" w:color="auto"/>
        <w:bottom w:val="none" w:sz="0" w:space="0" w:color="auto"/>
        <w:right w:val="none" w:sz="0" w:space="0" w:color="auto"/>
      </w:divBdr>
    </w:div>
    <w:div w:id="191031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2512</Words>
  <Characters>14323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Kondratyeva</dc:creator>
  <cp:keywords/>
  <dc:description/>
  <cp:lastModifiedBy>Alina Kondratyeva</cp:lastModifiedBy>
  <cp:revision>6</cp:revision>
  <dcterms:created xsi:type="dcterms:W3CDTF">2022-02-03T15:45:00Z</dcterms:created>
  <dcterms:modified xsi:type="dcterms:W3CDTF">2022-02-07T07:58:00Z</dcterms:modified>
</cp:coreProperties>
</file>