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644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01"/>
        <w:gridCol w:w="5755"/>
      </w:tblGrid>
      <w:tr w:rsidR="007E273A" w:rsidTr="00661983">
        <w:trPr>
          <w:trHeight w:val="10048"/>
        </w:trPr>
        <w:tc>
          <w:tcPr>
            <w:tcW w:w="5388" w:type="dxa"/>
          </w:tcPr>
          <w:p w:rsidR="00661983" w:rsidRDefault="00661983" w:rsidP="00661983">
            <w:pPr>
              <w:ind w:left="283" w:right="283"/>
            </w:pPr>
          </w:p>
          <w:p w:rsidR="00661983" w:rsidRDefault="00661983" w:rsidP="00661983">
            <w:pPr>
              <w:ind w:left="283" w:right="283"/>
            </w:pPr>
          </w:p>
          <w:p w:rsidR="00661983" w:rsidRDefault="00661983" w:rsidP="00661983">
            <w:pPr>
              <w:ind w:left="283" w:right="283"/>
            </w:pPr>
          </w:p>
          <w:p w:rsidR="00FF574E" w:rsidRDefault="00661983" w:rsidP="00661983">
            <w:pPr>
              <w:ind w:left="283" w:right="283" w:firstLine="36"/>
              <w:jc w:val="center"/>
              <w:textAlignment w:val="top"/>
            </w:pPr>
            <w:r w:rsidRPr="00661983">
              <w:rPr>
                <w:noProof/>
                <w:lang w:eastAsia="ru-RU"/>
              </w:rPr>
              <w:drawing>
                <wp:inline distT="0" distB="0" distL="0" distR="0" wp14:anchorId="3262CC98" wp14:editId="134FAE86">
                  <wp:extent cx="2890860" cy="4858503"/>
                  <wp:effectExtent l="0" t="0" r="5080" b="0"/>
                  <wp:docPr id="1" name="Рисунок 1" descr="F:\DCIM\103PHOTO\SAM_2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103PHOTO\SAM_2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701" cy="488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</w:tcPr>
          <w:p w:rsidR="00661983" w:rsidRDefault="00661983" w:rsidP="001E0787">
            <w:pPr>
              <w:ind w:left="283" w:right="283"/>
            </w:pPr>
          </w:p>
          <w:p w:rsidR="00FF574E" w:rsidRPr="00661983" w:rsidRDefault="00661983" w:rsidP="00661983">
            <w:pPr>
              <w:ind w:left="283" w:right="283" w:firstLine="36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pacing w:val="3"/>
                <w:sz w:val="40"/>
                <w:szCs w:val="40"/>
                <w:lang w:eastAsia="ru-RU"/>
              </w:rPr>
            </w:pPr>
            <w:r w:rsidRPr="008345A9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pacing w:val="3"/>
                <w:sz w:val="40"/>
                <w:szCs w:val="40"/>
                <w:lang w:eastAsia="ru-RU"/>
              </w:rPr>
              <w:t>На сегодняшний день любой человек имеет возможность найти информацию о родственниках и близких, погибших или пропавших без вести в ходе Великой Отечественной войны. Для изучения документов, содержащих персональные данные военнослужащих времен войны, создано множество сайтов. Поэтому не стоит отчаиваться, если вам не удалось найти никаких данных о своих родственниках</w:t>
            </w:r>
          </w:p>
        </w:tc>
        <w:tc>
          <w:tcPr>
            <w:tcW w:w="5755" w:type="dxa"/>
          </w:tcPr>
          <w:p w:rsidR="001E0787" w:rsidRDefault="00790E23" w:rsidP="007E273A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36"/>
                <w:sz w:val="48"/>
                <w:szCs w:val="48"/>
                <w:lang w:eastAsia="ru-RU"/>
              </w:rPr>
            </w:pPr>
            <w:r w:rsidRPr="00790E2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3"/>
                <w:kern w:val="36"/>
                <w:sz w:val="48"/>
                <w:szCs w:val="48"/>
                <w:lang w:eastAsia="ru-RU"/>
              </w:rPr>
              <w:drawing>
                <wp:inline distT="0" distB="0" distL="0" distR="0">
                  <wp:extent cx="2873783" cy="2238233"/>
                  <wp:effectExtent l="0" t="0" r="3175" b="0"/>
                  <wp:docPr id="7" name="Рисунок 7" descr="C:\Users\USER\Desktop\88ee376a3b6f2771e25ac9f38f8cabd5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88ee376a3b6f2771e25ac9f38f8cabd5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773" cy="232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787" w:rsidRDefault="001E0787" w:rsidP="001E0787">
            <w:pPr>
              <w:spacing w:line="288" w:lineRule="atLeast"/>
              <w:ind w:left="283" w:right="283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36"/>
                <w:sz w:val="48"/>
                <w:szCs w:val="48"/>
                <w:lang w:eastAsia="ru-RU"/>
              </w:rPr>
            </w:pPr>
          </w:p>
          <w:p w:rsidR="001E0787" w:rsidRPr="008345A9" w:rsidRDefault="00FF574E" w:rsidP="001E0787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144"/>
                <w:szCs w:val="144"/>
                <w:lang w:eastAsia="ru-RU"/>
              </w:rPr>
            </w:pPr>
            <w:r w:rsidRPr="008345A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144"/>
                <w:szCs w:val="144"/>
                <w:lang w:eastAsia="ru-RU"/>
              </w:rPr>
              <w:t>Поиск</w:t>
            </w:r>
          </w:p>
          <w:p w:rsidR="001E0787" w:rsidRPr="008345A9" w:rsidRDefault="00FF574E" w:rsidP="001E0787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</w:pPr>
            <w:r w:rsidRPr="008345A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1E0787" w:rsidRPr="008345A9" w:rsidRDefault="00FF574E" w:rsidP="001E0787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</w:pPr>
            <w:r w:rsidRPr="008345A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  <w:t>информации</w:t>
            </w:r>
          </w:p>
          <w:p w:rsidR="001E0787" w:rsidRPr="008345A9" w:rsidRDefault="001E0787" w:rsidP="001E0787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</w:pPr>
          </w:p>
          <w:p w:rsidR="001E0787" w:rsidRPr="008345A9" w:rsidRDefault="00FF574E" w:rsidP="001E0787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</w:pPr>
            <w:r w:rsidRPr="008345A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  <w:t>об участниках ВОВ в</w:t>
            </w:r>
          </w:p>
          <w:p w:rsidR="00FF574E" w:rsidRPr="008345A9" w:rsidRDefault="00FF574E" w:rsidP="001E0787">
            <w:pPr>
              <w:spacing w:line="288" w:lineRule="atLeast"/>
              <w:ind w:left="283" w:right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</w:pPr>
            <w:r w:rsidRPr="008345A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3"/>
                <w:kern w:val="36"/>
                <w:sz w:val="48"/>
                <w:szCs w:val="48"/>
                <w:lang w:eastAsia="ru-RU"/>
              </w:rPr>
              <w:t>интернете</w:t>
            </w:r>
          </w:p>
          <w:p w:rsidR="00FF574E" w:rsidRDefault="00FF574E" w:rsidP="001E0787">
            <w:pPr>
              <w:ind w:left="283" w:right="283"/>
            </w:pPr>
          </w:p>
        </w:tc>
        <w:bookmarkStart w:id="0" w:name="_GoBack"/>
        <w:bookmarkEnd w:id="0"/>
      </w:tr>
      <w:tr w:rsidR="007E273A" w:rsidTr="00661983">
        <w:trPr>
          <w:trHeight w:val="9527"/>
        </w:trPr>
        <w:tc>
          <w:tcPr>
            <w:tcW w:w="5388" w:type="dxa"/>
          </w:tcPr>
          <w:p w:rsidR="00FF574E" w:rsidRPr="00FF574E" w:rsidRDefault="00FB3551" w:rsidP="007E273A">
            <w:pPr>
              <w:spacing w:after="300" w:line="384" w:lineRule="atLeast"/>
              <w:ind w:left="283" w:right="45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9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www.podvignaroda.ru</w:t>
              </w:r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FF574E"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общедоступный электронный банк документов о награжденных и награждениях периода Великой Отечественной войне 1941-1945 гг.</w:t>
            </w:r>
          </w:p>
          <w:p w:rsidR="00B16283" w:rsidRDefault="00FB3551" w:rsidP="00B16283">
            <w:pPr>
              <w:spacing w:line="384" w:lineRule="atLeast"/>
              <w:ind w:left="283" w:right="45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0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www.obd-memorial.ru</w:t>
              </w:r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FF574E" w:rsidRPr="00B30435" w:rsidRDefault="00FF574E" w:rsidP="00B16283">
            <w:pPr>
              <w:spacing w:line="384" w:lineRule="atLeast"/>
              <w:ind w:left="283" w:right="45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обобщенный банк данных о защитниках Отечества, погибших и пропавших без вести в период Великой Отечествен</w:t>
            </w:r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ной войны и послевоенный период</w:t>
            </w:r>
            <w:r w:rsidR="00B3043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  <w:p w:rsidR="00B16283" w:rsidRPr="00FF574E" w:rsidRDefault="00B16283" w:rsidP="00B16283">
            <w:pPr>
              <w:spacing w:line="384" w:lineRule="atLeast"/>
              <w:ind w:left="283" w:right="45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FF574E" w:rsidRPr="00B30435" w:rsidRDefault="00FB3551" w:rsidP="007E273A">
            <w:pPr>
              <w:spacing w:after="300" w:line="384" w:lineRule="atLeast"/>
              <w:ind w:left="283" w:right="45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1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www.pamyat-naroda.ru</w:t>
              </w:r>
            </w:hyperlink>
            <w:r w:rsidR="00FF574E"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общедоступный банк данных о судьбах участников Великой Отечественной войны. Поиск мест первичных захоронений и документов о награждениях, о прохождении службы, о победах и лишениях на полях сражений</w:t>
            </w:r>
            <w:r w:rsidR="00B3043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  <w:p w:rsidR="00FF574E" w:rsidRPr="008345A9" w:rsidRDefault="00FB3551" w:rsidP="007E273A">
            <w:pPr>
              <w:spacing w:after="300" w:line="384" w:lineRule="atLeast"/>
              <w:ind w:left="283" w:right="454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2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www.rkka.ru/ihandbook.htm</w:t>
              </w:r>
            </w:hyperlink>
            <w:r w:rsidR="00B16283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FF574E"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награжденные орденом Красного Знамени в период с 1921 по 1931 гг.</w:t>
            </w:r>
          </w:p>
        </w:tc>
        <w:tc>
          <w:tcPr>
            <w:tcW w:w="5301" w:type="dxa"/>
          </w:tcPr>
          <w:p w:rsidR="00B30435" w:rsidRDefault="00FB3551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3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www.moypolk.ru</w:t>
              </w:r>
            </w:hyperlink>
          </w:p>
          <w:p w:rsidR="00FF574E" w:rsidRPr="00661983" w:rsidRDefault="00FF574E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сведения об участниках Великой Отечественной войны, в том числе тружениках тыла - живых, умерших, погибших и пропавших без вести. Собраны и пополняются участниками общероссийской акции "Бессмертный полк"</w:t>
            </w:r>
            <w:r w:rsidR="00B30435" w:rsidRPr="006619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  <w:p w:rsidR="00B30435" w:rsidRPr="00FF574E" w:rsidRDefault="00B30435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B30435" w:rsidRDefault="00FB3551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4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www.dokst.ru</w:t>
              </w:r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B3043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FF574E" w:rsidRDefault="00FF574E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сведения о погибших в плену на территории Германии</w:t>
            </w:r>
            <w:r w:rsidR="00B3043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  <w:p w:rsidR="00B30435" w:rsidRPr="00FF574E" w:rsidRDefault="00B30435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B30435" w:rsidRDefault="00FB3551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5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www.polk.ru</w:t>
              </w:r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FF574E" w:rsidRPr="00FF574E" w:rsidRDefault="00FF574E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информация о советских и российских солдатах, пропавших без вести в войнах XX века (в том числе страницы </w:t>
            </w:r>
            <w:hyperlink r:id="rId16" w:tgtFrame="_blank" w:history="1">
              <w:r w:rsidRPr="00FF574E">
                <w:rPr>
                  <w:rFonts w:ascii="Times New Roman" w:eastAsia="Times New Roman" w:hAnsi="Times New Roman" w:cs="Times New Roman"/>
                  <w:color w:val="1F77BB"/>
                  <w:spacing w:val="3"/>
                  <w:sz w:val="28"/>
                  <w:szCs w:val="28"/>
                  <w:u w:val="single"/>
                  <w:lang w:eastAsia="ru-RU"/>
                </w:rPr>
                <w:t>"Великая Отечественная война"</w:t>
              </w:r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и </w:t>
            </w:r>
            <w:hyperlink r:id="rId17" w:tgtFrame="_blank" w:history="1">
              <w:r w:rsidRPr="00FF574E">
                <w:rPr>
                  <w:rFonts w:ascii="Times New Roman" w:eastAsia="Times New Roman" w:hAnsi="Times New Roman" w:cs="Times New Roman"/>
                  <w:color w:val="1F77BB"/>
                  <w:spacing w:val="3"/>
                  <w:sz w:val="28"/>
                  <w:szCs w:val="28"/>
                  <w:u w:val="single"/>
                  <w:lang w:eastAsia="ru-RU"/>
                </w:rPr>
                <w:t>"Неврученные награды"</w:t>
              </w:r>
            </w:hyperlink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).</w:t>
            </w:r>
          </w:p>
          <w:p w:rsidR="00B30435" w:rsidRDefault="00B30435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</w:pPr>
          </w:p>
          <w:p w:rsidR="00B30435" w:rsidRDefault="00FB3551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8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www.pomnite-nas.ru</w:t>
              </w:r>
            </w:hyperlink>
            <w:r w:rsidR="00B3043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FF574E" w:rsidRPr="007E273A" w:rsidRDefault="00FF574E" w:rsidP="00B30435">
            <w:pPr>
              <w:spacing w:line="384" w:lineRule="atLeast"/>
              <w:ind w:left="283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фотографии и описания воинских захоронений.</w:t>
            </w:r>
          </w:p>
        </w:tc>
        <w:tc>
          <w:tcPr>
            <w:tcW w:w="5755" w:type="dxa"/>
          </w:tcPr>
          <w:p w:rsidR="00FF574E" w:rsidRPr="00FF574E" w:rsidRDefault="00FF574E" w:rsidP="00FF574E">
            <w:pPr>
              <w:spacing w:after="100" w:afterAutospacing="1" w:line="384" w:lineRule="atLeast"/>
              <w:ind w:left="283" w:right="283"/>
              <w:jc w:val="center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FF574E" w:rsidRPr="001E0787" w:rsidRDefault="00FF574E" w:rsidP="007E273A">
            <w:pPr>
              <w:spacing w:after="100" w:afterAutospacing="1" w:line="384" w:lineRule="atLeast"/>
              <w:ind w:left="454" w:right="283"/>
              <w:jc w:val="center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1E078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Книги памяти</w:t>
            </w:r>
          </w:p>
          <w:p w:rsidR="00B16283" w:rsidRDefault="00FB3551" w:rsidP="00B30435">
            <w:pPr>
              <w:ind w:left="454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19" w:tgtFrame="_blank" w:history="1">
              <w:proofErr w:type="spellStart"/>
              <w:r w:rsidR="00FF574E" w:rsidRPr="00FF574E">
                <w:rPr>
                  <w:rFonts w:ascii="Times New Roman" w:eastAsia="Times New Roman" w:hAnsi="Times New Roman" w:cs="Times New Roman"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отечестворт.рф</w:t>
              </w:r>
              <w:proofErr w:type="spellEnd"/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highlight w:val="lightGray"/>
                <w:lang w:eastAsia="ru-RU"/>
              </w:rPr>
              <w:t>,</w:t>
            </w:r>
            <w:r w:rsidR="00B16283" w:rsidRP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highlight w:val="lightGray"/>
                <w:lang w:eastAsia="ru-RU"/>
              </w:rPr>
              <w:t xml:space="preserve"> </w:t>
            </w:r>
            <w:hyperlink r:id="rId20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rf-poisk.ru</w:t>
              </w:r>
            </w:hyperlink>
            <w:r w:rsid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FF574E" w:rsidRPr="00FF574E" w:rsidRDefault="00B16283" w:rsidP="00B30435">
            <w:pPr>
              <w:ind w:left="454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B1628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FF574E"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электронная версия книги "Имена из солдатских медальонов", тома 1-6. Содержат алфавитные сведения о погибших в годы войны, чьи останки, обнаруженные в ходе поисковых работ, удалось идентифицировать.</w:t>
            </w:r>
          </w:p>
          <w:p w:rsidR="00B30435" w:rsidRDefault="00B30435" w:rsidP="00B30435">
            <w:pPr>
              <w:spacing w:line="384" w:lineRule="atLeast"/>
              <w:ind w:left="454" w:right="283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  <w:p w:rsidR="00B30435" w:rsidRPr="00B30435" w:rsidRDefault="00FB3551" w:rsidP="00B30435">
            <w:pPr>
              <w:spacing w:line="384" w:lineRule="atLeast"/>
              <w:ind w:left="454" w:right="283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8"/>
                <w:szCs w:val="28"/>
                <w:lang w:eastAsia="ru-RU"/>
              </w:rPr>
            </w:pPr>
            <w:hyperlink r:id="rId21" w:tgtFrame="_blank" w:history="1">
              <w:r w:rsidR="00FF574E" w:rsidRPr="00B30435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rf-poisk.ru/</w:t>
              </w:r>
              <w:proofErr w:type="spellStart"/>
              <w:r w:rsidR="00FF574E" w:rsidRPr="00B30435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page</w:t>
              </w:r>
              <w:proofErr w:type="spellEnd"/>
              <w:r w:rsidR="00FF574E" w:rsidRPr="00B30435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/34/</w:t>
              </w:r>
            </w:hyperlink>
          </w:p>
          <w:p w:rsidR="00FF574E" w:rsidRPr="00FF574E" w:rsidRDefault="00FF574E" w:rsidP="00B30435">
            <w:pPr>
              <w:spacing w:line="384" w:lineRule="atLeast"/>
              <w:ind w:left="454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книги памяти (по регионам России, с прямыми ссылками и аннотацией).</w:t>
            </w:r>
          </w:p>
          <w:p w:rsidR="00B30435" w:rsidRDefault="00B30435" w:rsidP="00B30435">
            <w:pPr>
              <w:spacing w:line="384" w:lineRule="atLeast"/>
              <w:ind w:left="454" w:right="283"/>
              <w:jc w:val="both"/>
              <w:textAlignment w:val="top"/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</w:pPr>
          </w:p>
          <w:p w:rsidR="00B30435" w:rsidRDefault="00FB3551" w:rsidP="00B30435">
            <w:pPr>
              <w:spacing w:line="384" w:lineRule="atLeast"/>
              <w:ind w:left="454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hyperlink r:id="rId22" w:tgtFrame="_blank" w:history="1">
              <w:r w:rsidR="00FF574E" w:rsidRPr="00FF574E">
                <w:rPr>
                  <w:rFonts w:ascii="Times New Roman" w:eastAsia="Times New Roman" w:hAnsi="Times New Roman" w:cs="Times New Roman"/>
                  <w:i/>
                  <w:color w:val="1F77BB"/>
                  <w:spacing w:val="3"/>
                  <w:sz w:val="28"/>
                  <w:szCs w:val="28"/>
                  <w:highlight w:val="lightGray"/>
                  <w:u w:val="single"/>
                  <w:lang w:eastAsia="ru-RU"/>
                </w:rPr>
                <w:t>soldat.ru</w:t>
              </w:r>
            </w:hyperlink>
            <w:r w:rsidR="00B3043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FF574E" w:rsidRPr="00FF574E" w:rsidRDefault="00FF574E" w:rsidP="00B30435">
            <w:pPr>
              <w:spacing w:line="384" w:lineRule="atLeast"/>
              <w:ind w:left="454" w:right="283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FF57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книги памяти (по отдельным регионам, родам войск, отдельным частям и соединениям, об умерших в плену, погибших в Афганистане, Чечне).</w:t>
            </w:r>
          </w:p>
          <w:p w:rsidR="00FF574E" w:rsidRPr="00FF574E" w:rsidRDefault="00FF574E" w:rsidP="00FF574E">
            <w:pPr>
              <w:ind w:left="283"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74E" w:rsidRDefault="00FF574E" w:rsidP="007E273A"/>
    <w:sectPr w:rsidR="00FF574E" w:rsidSect="00FF574E">
      <w:headerReference w:type="even" r:id="rId23"/>
      <w:headerReference w:type="default" r:id="rId24"/>
      <w:headerReference w:type="first" r:id="rId2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551" w:rsidRDefault="00FB3551" w:rsidP="00FF574E">
      <w:pPr>
        <w:spacing w:after="0" w:line="240" w:lineRule="auto"/>
      </w:pPr>
      <w:r>
        <w:separator/>
      </w:r>
    </w:p>
  </w:endnote>
  <w:endnote w:type="continuationSeparator" w:id="0">
    <w:p w:rsidR="00FB3551" w:rsidRDefault="00FB3551" w:rsidP="00FF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551" w:rsidRDefault="00FB3551" w:rsidP="00FF574E">
      <w:pPr>
        <w:spacing w:after="0" w:line="240" w:lineRule="auto"/>
      </w:pPr>
      <w:r>
        <w:separator/>
      </w:r>
    </w:p>
  </w:footnote>
  <w:footnote w:type="continuationSeparator" w:id="0">
    <w:p w:rsidR="00FB3551" w:rsidRDefault="00FB3551" w:rsidP="00FF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7B" w:rsidRDefault="00FB355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21157" o:spid="_x0000_s2053" type="#_x0000_t75" style="position:absolute;margin-left:0;margin-top:0;width:1536pt;height:16in;z-index:-251657216;mso-position-horizontal:center;mso-position-horizontal-relative:margin;mso-position-vertical:center;mso-position-vertical-relative:margin" o:allowincell="f">
          <v:imagedata r:id="rId1" o:title="old-paper-background-19-360691-high-definition-wallpapers-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7B" w:rsidRDefault="00FB355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21158" o:spid="_x0000_s2054" type="#_x0000_t75" style="position:absolute;margin-left:0;margin-top:0;width:1536pt;height:16in;z-index:-251656192;mso-position-horizontal:center;mso-position-horizontal-relative:margin;mso-position-vertical:center;mso-position-vertical-relative:margin" o:allowincell="f">
          <v:imagedata r:id="rId1" o:title="old-paper-background-19-360691-high-definition-wallpapers-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7B" w:rsidRDefault="00FB355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21156" o:spid="_x0000_s2052" type="#_x0000_t75" style="position:absolute;margin-left:0;margin-top:0;width:1536pt;height:16in;z-index:-251658240;mso-position-horizontal:center;mso-position-horizontal-relative:margin;mso-position-vertical:center;mso-position-vertical-relative:margin" o:allowincell="f">
          <v:imagedata r:id="rId1" o:title="old-paper-background-19-360691-high-definition-wallpapers-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E"/>
    <w:rsid w:val="001E0787"/>
    <w:rsid w:val="00227FB7"/>
    <w:rsid w:val="0051647B"/>
    <w:rsid w:val="00661983"/>
    <w:rsid w:val="00790E23"/>
    <w:rsid w:val="007E273A"/>
    <w:rsid w:val="008345A9"/>
    <w:rsid w:val="00B16283"/>
    <w:rsid w:val="00B30435"/>
    <w:rsid w:val="00D664D0"/>
    <w:rsid w:val="00EE3583"/>
    <w:rsid w:val="00FB3551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4AFE2B"/>
  <w15:chartTrackingRefBased/>
  <w15:docId w15:val="{73EF6716-1632-472D-A1EB-31440300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74E"/>
  </w:style>
  <w:style w:type="paragraph" w:styleId="a5">
    <w:name w:val="footer"/>
    <w:basedOn w:val="a"/>
    <w:link w:val="a6"/>
    <w:uiPriority w:val="99"/>
    <w:unhideWhenUsed/>
    <w:rsid w:val="00FF5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74E"/>
  </w:style>
  <w:style w:type="table" w:styleId="a7">
    <w:name w:val="Table Grid"/>
    <w:basedOn w:val="a1"/>
    <w:uiPriority w:val="39"/>
    <w:rsid w:val="00FF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oypolk.ru/" TargetMode="External"/><Relationship Id="rId18" Type="http://schemas.openxmlformats.org/officeDocument/2006/relationships/hyperlink" Target="http://www.pomnite-nas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f-poisk.ru/page/34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kka.ru/ihandbook.htm" TargetMode="External"/><Relationship Id="rId17" Type="http://schemas.openxmlformats.org/officeDocument/2006/relationships/hyperlink" Target="http://www.polk.ru/nagrada-ishhet-geroja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polk.ru/velikaja-otechestvennaja" TargetMode="External"/><Relationship Id="rId20" Type="http://schemas.openxmlformats.org/officeDocument/2006/relationships/hyperlink" Target="http://rf-poisk.ru/page/2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amyat-naroda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polk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obd-memorial.ru/" TargetMode="External"/><Relationship Id="rId19" Type="http://schemas.openxmlformats.org/officeDocument/2006/relationships/hyperlink" Target="http://xn--b1afa8admefdd2c.xn--p1ai/izdat/is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dvignaroda.ru/" TargetMode="External"/><Relationship Id="rId14" Type="http://schemas.openxmlformats.org/officeDocument/2006/relationships/hyperlink" Target="http://www.dokst.ru/" TargetMode="External"/><Relationship Id="rId22" Type="http://schemas.openxmlformats.org/officeDocument/2006/relationships/hyperlink" Target="http://soldat.ru/links/?group=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E738-4EAC-48E4-95DD-BE600812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Кондратьев</dc:creator>
  <cp:keywords/>
  <dc:description/>
  <cp:lastModifiedBy>Владислав Кондратьев</cp:lastModifiedBy>
  <cp:revision>3</cp:revision>
  <cp:lastPrinted>2017-10-25T12:30:00Z</cp:lastPrinted>
  <dcterms:created xsi:type="dcterms:W3CDTF">2017-10-24T12:45:00Z</dcterms:created>
  <dcterms:modified xsi:type="dcterms:W3CDTF">2017-10-25T12:38:00Z</dcterms:modified>
</cp:coreProperties>
</file>